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02D461" w14:textId="77777777" w:rsidR="0022631D" w:rsidRPr="006411FC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6411FC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769A6979" w14:textId="77777777" w:rsidR="0022631D" w:rsidRPr="006411FC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6411FC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6D610C87" w14:textId="4380663B" w:rsidR="0022631D" w:rsidRPr="00D15092" w:rsidRDefault="006F5BA2" w:rsidP="00F343D6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 w:rsidRPr="006F5BA2">
        <w:rPr>
          <w:rFonts w:ascii="GHEA Grapalat" w:eastAsia="Times New Roman" w:hAnsi="GHEA Grapalat" w:cs="Sylfaen"/>
          <w:b/>
          <w:sz w:val="20"/>
          <w:szCs w:val="20"/>
          <w:lang w:val="hy-AM" w:eastAsia="ru-RU"/>
        </w:rPr>
        <w:t>«Հայաստանի ֆուտբոլի ֆեդերացիա» հասարակական կազմակերպությունը</w:t>
      </w:r>
      <w:r w:rsidR="00353D02" w:rsidRPr="009758BF">
        <w:rPr>
          <w:rFonts w:ascii="GHEA Grapalat" w:eastAsia="Times New Roman" w:hAnsi="GHEA Grapalat" w:cs="Sylfaen"/>
          <w:sz w:val="20"/>
          <w:szCs w:val="20"/>
          <w:lang w:val="hy-AM" w:eastAsia="ru-RU"/>
        </w:rPr>
        <w:t>,</w:t>
      </w:r>
      <w:r w:rsidR="0022631D" w:rsidRPr="009758BF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որը գտնվում է</w:t>
      </w:r>
      <w:r w:rsidR="00353D02" w:rsidRPr="009758BF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ՀՀ ք. Երևան 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Խանջյան 27</w:t>
      </w:r>
      <w:r w:rsidR="0022631D" w:rsidRPr="009758BF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հասցեում, ստորև ներկայացնում է կարիքների </w:t>
      </w:r>
      <w:r w:rsidR="00044BE3" w:rsidRPr="00044BE3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044BE3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համար </w:t>
      </w:r>
      <w:bookmarkStart w:id="0" w:name="_Hlk209621963"/>
      <w:r w:rsidR="005A1E2A">
        <w:rPr>
          <w:rFonts w:ascii="GHEA Grapalat" w:hAnsi="GHEA Grapalat"/>
          <w:b/>
          <w:lang w:val="af-ZA"/>
        </w:rPr>
        <w:t xml:space="preserve">ՀՀ Երևան Դավթաշեն համայանքում Ֆուտբոլի ակադեմիայի </w:t>
      </w:r>
      <w:r w:rsidR="005A1E2A" w:rsidRPr="005250B7">
        <w:rPr>
          <w:rFonts w:ascii="GHEA Grapalat" w:hAnsi="GHEA Grapalat"/>
          <w:b/>
          <w:lang w:val="af-ZA"/>
        </w:rPr>
        <w:t>կառուցման նախագծանախահաշվային փաստաթղթերի փորձաքննության</w:t>
      </w:r>
      <w:bookmarkEnd w:id="0"/>
      <w:r w:rsidR="005A1E2A" w:rsidRPr="005250B7">
        <w:rPr>
          <w:rFonts w:ascii="GHEA Grapalat" w:hAnsi="GHEA Grapalat"/>
          <w:b/>
          <w:lang w:val="af-ZA"/>
        </w:rPr>
        <w:t xml:space="preserve"> </w:t>
      </w:r>
      <w:r w:rsidR="00044BE3" w:rsidRPr="00044BE3">
        <w:rPr>
          <w:rFonts w:ascii="GHEA Grapalat" w:eastAsia="Times New Roman" w:hAnsi="GHEA Grapalat" w:cs="Sylfaen"/>
          <w:b/>
          <w:bCs/>
          <w:sz w:val="20"/>
          <w:szCs w:val="20"/>
          <w:lang w:val="hy-AM" w:eastAsia="ru-RU"/>
        </w:rPr>
        <w:t xml:space="preserve">ծառայությունների </w:t>
      </w:r>
      <w:r w:rsidR="000E5733" w:rsidRPr="009758BF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ձեռքբերման նպատակով </w:t>
      </w:r>
      <w:r w:rsidR="00044BE3" w:rsidRPr="00044BE3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` </w:t>
      </w:r>
      <w:r w:rsidR="005A1E2A">
        <w:rPr>
          <w:rFonts w:ascii="GHEA Grapalat" w:eastAsia="Times New Roman" w:hAnsi="GHEA Grapalat" w:cs="Sylfaen"/>
          <w:b/>
          <w:bCs/>
          <w:sz w:val="20"/>
          <w:szCs w:val="20"/>
          <w:lang w:val="hy-AM" w:eastAsia="ru-RU"/>
        </w:rPr>
        <w:t>ՀՖՖ-ԳՀ-ՆՓԾՁԲ-2025/5</w:t>
      </w:r>
      <w:r w:rsidR="00044BE3" w:rsidRPr="00044BE3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22631D" w:rsidRPr="009758BF">
        <w:rPr>
          <w:rFonts w:ascii="GHEA Grapalat" w:eastAsia="Times New Roman" w:hAnsi="GHEA Grapalat" w:cs="Sylfaen"/>
          <w:sz w:val="20"/>
          <w:szCs w:val="20"/>
          <w:lang w:val="hy-AM" w:eastAsia="ru-RU"/>
        </w:rPr>
        <w:t>ծածկագրով գնման ընթացակարգի արդյունքում</w:t>
      </w:r>
      <w:r w:rsidR="006F2779" w:rsidRPr="009758BF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22631D" w:rsidRPr="009758BF">
        <w:rPr>
          <w:rFonts w:ascii="GHEA Grapalat" w:eastAsia="Times New Roman" w:hAnsi="GHEA Grapalat" w:cs="Sylfaen"/>
          <w:sz w:val="20"/>
          <w:szCs w:val="20"/>
          <w:lang w:val="hy-AM" w:eastAsia="ru-RU"/>
        </w:rPr>
        <w:t>կնքված պայմանագրի մասին տեղեկատվությունը`</w:t>
      </w:r>
    </w:p>
    <w:p w14:paraId="3F2A9659" w14:textId="77777777" w:rsidR="0022631D" w:rsidRPr="006411FC" w:rsidRDefault="0022631D" w:rsidP="0022631D">
      <w:pPr>
        <w:spacing w:before="0" w:after="0" w:line="360" w:lineRule="auto"/>
        <w:ind w:left="0" w:firstLine="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tbl>
      <w:tblPr>
        <w:tblW w:w="112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168"/>
        <w:gridCol w:w="403"/>
        <w:gridCol w:w="841"/>
        <w:gridCol w:w="29"/>
        <w:gridCol w:w="290"/>
        <w:gridCol w:w="66"/>
        <w:gridCol w:w="719"/>
        <w:gridCol w:w="190"/>
        <w:gridCol w:w="382"/>
        <w:gridCol w:w="254"/>
        <w:gridCol w:w="159"/>
        <w:gridCol w:w="49"/>
        <w:gridCol w:w="603"/>
        <w:gridCol w:w="8"/>
        <w:gridCol w:w="170"/>
        <w:gridCol w:w="693"/>
        <w:gridCol w:w="332"/>
        <w:gridCol w:w="67"/>
        <w:gridCol w:w="14"/>
        <w:gridCol w:w="519"/>
        <w:gridCol w:w="36"/>
        <w:gridCol w:w="168"/>
        <w:gridCol w:w="187"/>
        <w:gridCol w:w="154"/>
        <w:gridCol w:w="273"/>
        <w:gridCol w:w="459"/>
        <w:gridCol w:w="39"/>
        <w:gridCol w:w="636"/>
        <w:gridCol w:w="208"/>
        <w:gridCol w:w="26"/>
        <w:gridCol w:w="186"/>
        <w:gridCol w:w="35"/>
        <w:gridCol w:w="220"/>
        <w:gridCol w:w="1816"/>
      </w:tblGrid>
      <w:tr w:rsidR="0022631D" w:rsidRPr="006411FC" w14:paraId="3BCB0F4A" w14:textId="77777777" w:rsidTr="003A4450">
        <w:trPr>
          <w:trHeight w:val="146"/>
        </w:trPr>
        <w:tc>
          <w:tcPr>
            <w:tcW w:w="981" w:type="dxa"/>
            <w:gridSpan w:val="2"/>
            <w:vAlign w:val="center"/>
          </w:tcPr>
          <w:p w14:paraId="5FD69F2F" w14:textId="77777777" w:rsidR="0022631D" w:rsidRPr="006411FC" w:rsidRDefault="0022631D" w:rsidP="003A44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231" w:type="dxa"/>
            <w:gridSpan w:val="33"/>
            <w:vAlign w:val="center"/>
          </w:tcPr>
          <w:p w14:paraId="47A5B985" w14:textId="77777777" w:rsidR="0022631D" w:rsidRPr="006411FC" w:rsidRDefault="0022631D" w:rsidP="003A44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6411FC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6411FC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r w:rsidRPr="006411FC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</w:p>
        </w:tc>
      </w:tr>
      <w:tr w:rsidR="0022631D" w:rsidRPr="006411FC" w14:paraId="796D388F" w14:textId="77777777" w:rsidTr="003A4450">
        <w:trPr>
          <w:trHeight w:val="110"/>
        </w:trPr>
        <w:tc>
          <w:tcPr>
            <w:tcW w:w="981" w:type="dxa"/>
            <w:gridSpan w:val="2"/>
            <w:vMerge w:val="restart"/>
            <w:vAlign w:val="center"/>
          </w:tcPr>
          <w:p w14:paraId="781659E7" w14:textId="0F13217F" w:rsidR="0022631D" w:rsidRPr="006411FC" w:rsidRDefault="0022631D" w:rsidP="003A445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 համարը</w:t>
            </w:r>
          </w:p>
        </w:tc>
        <w:tc>
          <w:tcPr>
            <w:tcW w:w="1629" w:type="dxa"/>
            <w:gridSpan w:val="5"/>
            <w:vMerge w:val="restart"/>
            <w:vAlign w:val="center"/>
          </w:tcPr>
          <w:p w14:paraId="0C83F2D3" w14:textId="77777777" w:rsidR="0022631D" w:rsidRPr="006411FC" w:rsidRDefault="0022631D" w:rsidP="003A445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</w:p>
        </w:tc>
        <w:tc>
          <w:tcPr>
            <w:tcW w:w="719" w:type="dxa"/>
            <w:vMerge w:val="restart"/>
            <w:vAlign w:val="center"/>
          </w:tcPr>
          <w:p w14:paraId="3D073E87" w14:textId="37128837" w:rsidR="0022631D" w:rsidRPr="006411FC" w:rsidRDefault="0022631D" w:rsidP="003A445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 միավորը</w:t>
            </w:r>
          </w:p>
        </w:tc>
        <w:tc>
          <w:tcPr>
            <w:tcW w:w="1637" w:type="dxa"/>
            <w:gridSpan w:val="6"/>
            <w:vAlign w:val="center"/>
          </w:tcPr>
          <w:p w14:paraId="59F68B85" w14:textId="77777777" w:rsidR="0022631D" w:rsidRPr="006411FC" w:rsidRDefault="0022631D" w:rsidP="003A44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21" w:type="dxa"/>
            <w:gridSpan w:val="12"/>
            <w:vAlign w:val="center"/>
          </w:tcPr>
          <w:p w14:paraId="62535C49" w14:textId="797BD729" w:rsidR="0022631D" w:rsidRPr="006411FC" w:rsidRDefault="0022631D" w:rsidP="003A44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 գինը</w:t>
            </w:r>
          </w:p>
        </w:tc>
        <w:tc>
          <w:tcPr>
            <w:tcW w:w="1809" w:type="dxa"/>
            <w:gridSpan w:val="8"/>
            <w:vMerge w:val="restart"/>
            <w:vAlign w:val="center"/>
          </w:tcPr>
          <w:p w14:paraId="330836BC" w14:textId="77777777" w:rsidR="0022631D" w:rsidRPr="006411FC" w:rsidRDefault="0022631D" w:rsidP="003A445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 նկարագրությունը (տեխնիկական բնութագիր)</w:t>
            </w:r>
          </w:p>
        </w:tc>
        <w:tc>
          <w:tcPr>
            <w:tcW w:w="1816" w:type="dxa"/>
            <w:vMerge w:val="restart"/>
            <w:vAlign w:val="center"/>
          </w:tcPr>
          <w:p w14:paraId="5D289872" w14:textId="77777777" w:rsidR="0022631D" w:rsidRPr="006411FC" w:rsidRDefault="0022631D" w:rsidP="003A445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 նախատեսված համառոտ նկարագրությունը (տեխնիկական բնութագիր)</w:t>
            </w:r>
          </w:p>
        </w:tc>
      </w:tr>
      <w:tr w:rsidR="0022631D" w:rsidRPr="006411FC" w14:paraId="02BE1D52" w14:textId="77777777" w:rsidTr="003A4450">
        <w:trPr>
          <w:trHeight w:val="175"/>
        </w:trPr>
        <w:tc>
          <w:tcPr>
            <w:tcW w:w="981" w:type="dxa"/>
            <w:gridSpan w:val="2"/>
            <w:vMerge/>
            <w:vAlign w:val="center"/>
          </w:tcPr>
          <w:p w14:paraId="6E1FBC69" w14:textId="77777777" w:rsidR="0022631D" w:rsidRPr="006411FC" w:rsidRDefault="0022631D" w:rsidP="003A445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629" w:type="dxa"/>
            <w:gridSpan w:val="5"/>
            <w:vMerge/>
            <w:vAlign w:val="center"/>
          </w:tcPr>
          <w:p w14:paraId="528BE8BA" w14:textId="77777777" w:rsidR="0022631D" w:rsidRPr="006411FC" w:rsidRDefault="0022631D" w:rsidP="003A44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19" w:type="dxa"/>
            <w:vMerge/>
            <w:vAlign w:val="center"/>
          </w:tcPr>
          <w:p w14:paraId="5C6C06A7" w14:textId="77777777" w:rsidR="0022631D" w:rsidRPr="006411FC" w:rsidRDefault="0022631D" w:rsidP="003A44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 w:val="restart"/>
            <w:vAlign w:val="center"/>
          </w:tcPr>
          <w:p w14:paraId="374821C4" w14:textId="77777777" w:rsidR="0022631D" w:rsidRPr="006411FC" w:rsidRDefault="0022631D" w:rsidP="003A44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 ֆինանսական միջոցներով</w:t>
            </w:r>
            <w:r w:rsidRPr="006411FC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vAlign w:val="center"/>
          </w:tcPr>
          <w:p w14:paraId="654421A9" w14:textId="77777777" w:rsidR="0022631D" w:rsidRPr="006411FC" w:rsidRDefault="0022631D" w:rsidP="003A445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</w:p>
        </w:tc>
        <w:tc>
          <w:tcPr>
            <w:tcW w:w="2621" w:type="dxa"/>
            <w:gridSpan w:val="12"/>
            <w:vAlign w:val="center"/>
          </w:tcPr>
          <w:p w14:paraId="01CC38D9" w14:textId="77777777" w:rsidR="0022631D" w:rsidRPr="006411FC" w:rsidRDefault="0022631D" w:rsidP="003A44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/ՀՀ դրամ/</w:t>
            </w:r>
          </w:p>
        </w:tc>
        <w:tc>
          <w:tcPr>
            <w:tcW w:w="1809" w:type="dxa"/>
            <w:gridSpan w:val="8"/>
            <w:vMerge/>
            <w:vAlign w:val="center"/>
          </w:tcPr>
          <w:p w14:paraId="12AD9841" w14:textId="77777777" w:rsidR="0022631D" w:rsidRPr="006411FC" w:rsidRDefault="0022631D" w:rsidP="003A445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6" w:type="dxa"/>
            <w:vMerge/>
            <w:vAlign w:val="center"/>
          </w:tcPr>
          <w:p w14:paraId="28B6AAAB" w14:textId="77777777" w:rsidR="0022631D" w:rsidRPr="006411FC" w:rsidRDefault="0022631D" w:rsidP="003A445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6411FC" w14:paraId="688F77C8" w14:textId="77777777" w:rsidTr="003A4450">
        <w:trPr>
          <w:trHeight w:val="275"/>
        </w:trPr>
        <w:tc>
          <w:tcPr>
            <w:tcW w:w="98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527772EF" w14:textId="77777777" w:rsidR="0022631D" w:rsidRPr="006411FC" w:rsidRDefault="0022631D" w:rsidP="003A445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629" w:type="dxa"/>
            <w:gridSpan w:val="5"/>
            <w:vMerge/>
            <w:tcBorders>
              <w:bottom w:val="single" w:sz="8" w:space="0" w:color="auto"/>
            </w:tcBorders>
            <w:vAlign w:val="center"/>
          </w:tcPr>
          <w:p w14:paraId="4B8111BE" w14:textId="77777777" w:rsidR="0022631D" w:rsidRPr="006411FC" w:rsidRDefault="0022631D" w:rsidP="003A44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19" w:type="dxa"/>
            <w:vMerge/>
            <w:tcBorders>
              <w:bottom w:val="single" w:sz="8" w:space="0" w:color="auto"/>
            </w:tcBorders>
            <w:vAlign w:val="center"/>
          </w:tcPr>
          <w:p w14:paraId="31928B7A" w14:textId="77777777" w:rsidR="0022631D" w:rsidRPr="006411FC" w:rsidRDefault="0022631D" w:rsidP="003A44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5DFD9EE9" w14:textId="77777777" w:rsidR="0022631D" w:rsidRPr="006411FC" w:rsidRDefault="0022631D" w:rsidP="003A44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65C63772" w14:textId="77777777" w:rsidR="0022631D" w:rsidRPr="006411FC" w:rsidRDefault="0022631D" w:rsidP="003A445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vAlign w:val="center"/>
          </w:tcPr>
          <w:p w14:paraId="0049F259" w14:textId="77777777" w:rsidR="0022631D" w:rsidRPr="006411FC" w:rsidRDefault="0022631D" w:rsidP="003A445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 ֆինանսական միջոցներով</w:t>
            </w:r>
            <w:r w:rsidRPr="006411FC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351" w:type="dxa"/>
            <w:gridSpan w:val="7"/>
            <w:tcBorders>
              <w:bottom w:val="single" w:sz="8" w:space="0" w:color="auto"/>
            </w:tcBorders>
            <w:vAlign w:val="center"/>
          </w:tcPr>
          <w:p w14:paraId="2FE30352" w14:textId="77777777" w:rsidR="0022631D" w:rsidRPr="006411FC" w:rsidRDefault="0022631D" w:rsidP="003A445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</w:p>
        </w:tc>
        <w:tc>
          <w:tcPr>
            <w:tcW w:w="1809" w:type="dxa"/>
            <w:gridSpan w:val="8"/>
            <w:vMerge/>
            <w:tcBorders>
              <w:bottom w:val="single" w:sz="8" w:space="0" w:color="auto"/>
            </w:tcBorders>
            <w:vAlign w:val="center"/>
          </w:tcPr>
          <w:p w14:paraId="3303231A" w14:textId="77777777" w:rsidR="0022631D" w:rsidRPr="006411FC" w:rsidRDefault="0022631D" w:rsidP="003A445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6" w:type="dxa"/>
            <w:vMerge/>
            <w:tcBorders>
              <w:bottom w:val="single" w:sz="8" w:space="0" w:color="auto"/>
            </w:tcBorders>
            <w:vAlign w:val="center"/>
          </w:tcPr>
          <w:p w14:paraId="1A667B28" w14:textId="77777777" w:rsidR="0022631D" w:rsidRPr="006411FC" w:rsidRDefault="0022631D" w:rsidP="003A445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A1E2A" w:rsidRPr="005A1E2A" w14:paraId="6CB0AC86" w14:textId="77777777" w:rsidTr="008045ED">
        <w:trPr>
          <w:trHeight w:val="40"/>
        </w:trPr>
        <w:tc>
          <w:tcPr>
            <w:tcW w:w="981" w:type="dxa"/>
            <w:gridSpan w:val="2"/>
            <w:vAlign w:val="center"/>
          </w:tcPr>
          <w:p w14:paraId="62F33415" w14:textId="77777777" w:rsidR="005A1E2A" w:rsidRPr="00137230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137230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29" w:type="dxa"/>
            <w:gridSpan w:val="5"/>
            <w:tcBorders>
              <w:bottom w:val="single" w:sz="8" w:space="0" w:color="auto"/>
            </w:tcBorders>
            <w:vAlign w:val="center"/>
          </w:tcPr>
          <w:p w14:paraId="2721F035" w14:textId="5C0205A6" w:rsidR="005A1E2A" w:rsidRPr="006F5BA2" w:rsidRDefault="005A1E2A" w:rsidP="005A1E2A">
            <w:pPr>
              <w:pStyle w:val="ListParagraph"/>
              <w:tabs>
                <w:tab w:val="left" w:pos="-33"/>
              </w:tabs>
              <w:ind w:left="72" w:firstLine="36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6F5BA2">
              <w:rPr>
                <w:rFonts w:ascii="Sylfaen" w:hAnsi="Sylfaen"/>
                <w:sz w:val="16"/>
                <w:szCs w:val="16"/>
                <w:lang w:val="hy-AM"/>
              </w:rPr>
              <w:t>Նախագծերի պատրաստում, ծախսերի գնահատում</w:t>
            </w:r>
          </w:p>
        </w:tc>
        <w:tc>
          <w:tcPr>
            <w:tcW w:w="719" w:type="dxa"/>
            <w:tcBorders>
              <w:bottom w:val="single" w:sz="8" w:space="0" w:color="auto"/>
            </w:tcBorders>
            <w:vAlign w:val="center"/>
          </w:tcPr>
          <w:p w14:paraId="5C08EE47" w14:textId="06929A7C" w:rsidR="005A1E2A" w:rsidRPr="00B07D72" w:rsidRDefault="005A1E2A" w:rsidP="005A1E2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B07D7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դրամ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vAlign w:val="center"/>
          </w:tcPr>
          <w:p w14:paraId="5DAA0F81" w14:textId="413D2A43" w:rsidR="005A1E2A" w:rsidRPr="00B07D72" w:rsidRDefault="005A1E2A" w:rsidP="005A1E2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B07D7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vAlign w:val="center"/>
          </w:tcPr>
          <w:p w14:paraId="6021AF6A" w14:textId="628B346A" w:rsidR="005A1E2A" w:rsidRPr="00B07D72" w:rsidRDefault="005A1E2A" w:rsidP="005A1E2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B07D7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vAlign w:val="center"/>
          </w:tcPr>
          <w:p w14:paraId="07535066" w14:textId="025FACE0" w:rsidR="005A1E2A" w:rsidRPr="00B07D72" w:rsidRDefault="005A1E2A" w:rsidP="005A1E2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B07D7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1351" w:type="dxa"/>
            <w:gridSpan w:val="7"/>
            <w:tcBorders>
              <w:bottom w:val="single" w:sz="8" w:space="0" w:color="auto"/>
            </w:tcBorders>
            <w:vAlign w:val="center"/>
          </w:tcPr>
          <w:p w14:paraId="22401932" w14:textId="24C9236F" w:rsidR="005A1E2A" w:rsidRPr="006F5BA2" w:rsidRDefault="005A1E2A" w:rsidP="005A1E2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</w:rPr>
              <w:t>3 750 000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vAlign w:val="center"/>
          </w:tcPr>
          <w:p w14:paraId="1013593A" w14:textId="50BD57B3" w:rsidR="005A1E2A" w:rsidRPr="006F5BA2" w:rsidRDefault="005A1E2A" w:rsidP="005A1E2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A1E2A">
              <w:rPr>
                <w:rFonts w:ascii="Sylfaen" w:hAnsi="Sylfaen"/>
                <w:sz w:val="16"/>
                <w:szCs w:val="16"/>
                <w:lang w:val="hy-AM"/>
              </w:rPr>
              <w:t>ՀՀ Երևան Դավթաշեն համայանքում Ֆուտբոլի ակադեմիայի կառուցման նախագծանախահաշվային փաստաթղթերի փորձաքննության ծառայություններ</w:t>
            </w:r>
          </w:p>
        </w:tc>
        <w:tc>
          <w:tcPr>
            <w:tcW w:w="1816" w:type="dxa"/>
            <w:tcBorders>
              <w:bottom w:val="single" w:sz="8" w:space="0" w:color="auto"/>
            </w:tcBorders>
            <w:vAlign w:val="center"/>
          </w:tcPr>
          <w:p w14:paraId="5152B32D" w14:textId="69D0D653" w:rsidR="005A1E2A" w:rsidRPr="006F5BA2" w:rsidRDefault="005A1E2A" w:rsidP="005A1E2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A1E2A">
              <w:rPr>
                <w:rFonts w:ascii="Sylfaen" w:hAnsi="Sylfaen"/>
                <w:sz w:val="16"/>
                <w:szCs w:val="16"/>
                <w:lang w:val="hy-AM"/>
              </w:rPr>
              <w:t>ՀՀ Երևան Դավթաշեն համայանքում Ֆուտբոլի ակադեմիայի կառուցման նախագծանախահաշվային փաստաթղթերի փորձաքննության ծառայություններ</w:t>
            </w:r>
          </w:p>
        </w:tc>
      </w:tr>
      <w:tr w:rsidR="005A1E2A" w:rsidRPr="005A1E2A" w14:paraId="4B8BC031" w14:textId="77777777" w:rsidTr="003A4450">
        <w:trPr>
          <w:trHeight w:val="169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451180EC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5A1E2A" w:rsidRPr="005A1E2A" w14:paraId="24C3B0CB" w14:textId="77777777" w:rsidTr="003A4450">
        <w:trPr>
          <w:trHeight w:val="137"/>
        </w:trPr>
        <w:tc>
          <w:tcPr>
            <w:tcW w:w="4363" w:type="dxa"/>
            <w:gridSpan w:val="13"/>
            <w:tcBorders>
              <w:bottom w:val="single" w:sz="8" w:space="0" w:color="auto"/>
            </w:tcBorders>
            <w:vAlign w:val="center"/>
          </w:tcPr>
          <w:p w14:paraId="4B58E534" w14:textId="77777777" w:rsidR="005A1E2A" w:rsidRPr="00E74877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E7487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նման ընթացակարգ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E7487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ընտրության հիմնավորումը</w:t>
            </w:r>
          </w:p>
        </w:tc>
        <w:tc>
          <w:tcPr>
            <w:tcW w:w="6849" w:type="dxa"/>
            <w:gridSpan w:val="22"/>
            <w:tcBorders>
              <w:bottom w:val="single" w:sz="8" w:space="0" w:color="auto"/>
            </w:tcBorders>
            <w:vAlign w:val="center"/>
          </w:tcPr>
          <w:p w14:paraId="2C5DC7B8" w14:textId="3B479A6F" w:rsidR="005A1E2A" w:rsidRPr="006411FC" w:rsidRDefault="005A1E2A" w:rsidP="005A1E2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«Գնումների մասին» ՀՀ օրենքի 22</w:t>
            </w: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-րդ հոդված</w:t>
            </w:r>
          </w:p>
        </w:tc>
      </w:tr>
      <w:tr w:rsidR="005A1E2A" w:rsidRPr="005A1E2A" w14:paraId="075EEA57" w14:textId="77777777" w:rsidTr="003A4450">
        <w:trPr>
          <w:trHeight w:val="196"/>
        </w:trPr>
        <w:tc>
          <w:tcPr>
            <w:tcW w:w="11212" w:type="dxa"/>
            <w:gridSpan w:val="3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5A1E2A" w:rsidRPr="00E74877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5A1E2A" w:rsidRPr="006411FC" w14:paraId="681596E8" w14:textId="77777777" w:rsidTr="00853DC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01"/>
        </w:trPr>
        <w:tc>
          <w:tcPr>
            <w:tcW w:w="6973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50B75D" w14:textId="77777777" w:rsidR="005A1E2A" w:rsidRPr="006411FC" w:rsidRDefault="005A1E2A" w:rsidP="005A1E2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7487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</w:t>
            </w: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r w:rsidRPr="00E7487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կամ հրապարակելու </w:t>
            </w: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239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</w:tcPr>
          <w:p w14:paraId="36975E9E" w14:textId="6DD48B54" w:rsidR="005A1E2A" w:rsidRPr="005A1E2A" w:rsidRDefault="005A1E2A" w:rsidP="005A1E2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94048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2025-1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2</w:t>
            </w:r>
            <w:r w:rsidRPr="0094048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-1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2</w:t>
            </w:r>
          </w:p>
        </w:tc>
      </w:tr>
      <w:tr w:rsidR="005A1E2A" w:rsidRPr="006411FC" w14:paraId="199F948A" w14:textId="77777777" w:rsidTr="003A445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250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4B3560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րավերում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կատարված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փոփոխություններ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ի ամսաթիվը</w:t>
            </w: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4B575A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3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62E95F" w14:textId="77777777" w:rsidR="005A1E2A" w:rsidRPr="006411FC" w:rsidRDefault="005A1E2A" w:rsidP="005A1E2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5A1E2A" w:rsidRPr="006411FC" w14:paraId="6EE9B008" w14:textId="77777777" w:rsidTr="003A445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250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12405C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3BD52D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423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6DEB54" w14:textId="77777777" w:rsidR="005A1E2A" w:rsidRPr="006411FC" w:rsidRDefault="005A1E2A" w:rsidP="005A1E2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5A1E2A" w:rsidRPr="006411FC" w14:paraId="13FE412E" w14:textId="77777777" w:rsidTr="003A445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0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131DCB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Հրավերի վերաբերյալ պարզաբանումների ամսաթիվը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6AA406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236B9E" w14:textId="77777777" w:rsidR="005A1E2A" w:rsidRPr="006411FC" w:rsidRDefault="005A1E2A" w:rsidP="005A1E2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Հարցարդման ստացման</w:t>
            </w:r>
          </w:p>
        </w:tc>
        <w:tc>
          <w:tcPr>
            <w:tcW w:w="22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E48CE7" w14:textId="77777777" w:rsidR="005A1E2A" w:rsidRPr="006411FC" w:rsidRDefault="005A1E2A" w:rsidP="005A1E2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Պարզաբանման</w:t>
            </w:r>
          </w:p>
        </w:tc>
      </w:tr>
      <w:tr w:rsidR="005A1E2A" w:rsidRPr="006411FC" w14:paraId="321D26CF" w14:textId="77777777" w:rsidTr="003A445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0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172B39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E1F54F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8CBC1A" w14:textId="77777777" w:rsidR="005A1E2A" w:rsidRPr="006411FC" w:rsidRDefault="005A1E2A" w:rsidP="005A1E2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191A91" w14:textId="77777777" w:rsidR="005A1E2A" w:rsidRPr="006411FC" w:rsidRDefault="005A1E2A" w:rsidP="005A1E2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5A1E2A" w:rsidRPr="006411FC" w14:paraId="68E691E2" w14:textId="77777777" w:rsidTr="003A445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250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66AFE3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766564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1C8393" w14:textId="77777777" w:rsidR="005A1E2A" w:rsidRPr="006411FC" w:rsidRDefault="005A1E2A" w:rsidP="005A1E2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F05480" w14:textId="77777777" w:rsidR="005A1E2A" w:rsidRPr="006411FC" w:rsidRDefault="005A1E2A" w:rsidP="005A1E2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5A1E2A" w:rsidRPr="006411FC" w14:paraId="30B89418" w14:textId="77777777" w:rsidTr="003A4450">
        <w:trPr>
          <w:trHeight w:val="54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70776DB4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A1E2A" w:rsidRPr="006411FC" w14:paraId="10DC4861" w14:textId="77777777" w:rsidTr="003A4450">
        <w:trPr>
          <w:trHeight w:val="605"/>
        </w:trPr>
        <w:tc>
          <w:tcPr>
            <w:tcW w:w="1384" w:type="dxa"/>
            <w:gridSpan w:val="3"/>
            <w:vMerge w:val="restart"/>
            <w:vAlign w:val="center"/>
          </w:tcPr>
          <w:p w14:paraId="34162061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135" w:type="dxa"/>
            <w:gridSpan w:val="6"/>
            <w:vMerge w:val="restart"/>
            <w:vAlign w:val="center"/>
          </w:tcPr>
          <w:p w14:paraId="4FE503E7" w14:textId="29F83DA2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 անվանումը</w:t>
            </w:r>
          </w:p>
        </w:tc>
        <w:tc>
          <w:tcPr>
            <w:tcW w:w="7693" w:type="dxa"/>
            <w:gridSpan w:val="26"/>
            <w:vAlign w:val="center"/>
          </w:tcPr>
          <w:p w14:paraId="1FD38684" w14:textId="2B462658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 մասնակցի հայտով, ներառյալ միաժամանակյա բանակցությունների կազմակերպման արդյունքում ներկայացված գինը</w:t>
            </w: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/ՀՀ դրամ</w:t>
            </w: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5A1E2A" w:rsidRPr="006411FC" w14:paraId="3FD00E3A" w14:textId="77777777" w:rsidTr="003A4450">
        <w:trPr>
          <w:trHeight w:val="365"/>
        </w:trPr>
        <w:tc>
          <w:tcPr>
            <w:tcW w:w="1384" w:type="dxa"/>
            <w:gridSpan w:val="3"/>
            <w:vMerge/>
            <w:vAlign w:val="center"/>
          </w:tcPr>
          <w:p w14:paraId="67E5DBFB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35" w:type="dxa"/>
            <w:gridSpan w:val="6"/>
            <w:vMerge/>
            <w:vAlign w:val="center"/>
          </w:tcPr>
          <w:p w14:paraId="7835142E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vAlign w:val="center"/>
          </w:tcPr>
          <w:p w14:paraId="27542D69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 առանց ԱԱՀ</w:t>
            </w:r>
          </w:p>
        </w:tc>
        <w:tc>
          <w:tcPr>
            <w:tcW w:w="2160" w:type="dxa"/>
            <w:gridSpan w:val="9"/>
            <w:vAlign w:val="center"/>
          </w:tcPr>
          <w:p w14:paraId="635EE2FE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83" w:type="dxa"/>
            <w:gridSpan w:val="5"/>
            <w:vAlign w:val="center"/>
          </w:tcPr>
          <w:p w14:paraId="4A371FE9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</w:p>
        </w:tc>
      </w:tr>
      <w:tr w:rsidR="005A1E2A" w:rsidRPr="006411FC" w14:paraId="340D1443" w14:textId="77777777" w:rsidTr="003A4450">
        <w:tc>
          <w:tcPr>
            <w:tcW w:w="11212" w:type="dxa"/>
            <w:gridSpan w:val="35"/>
            <w:vAlign w:val="center"/>
          </w:tcPr>
          <w:p w14:paraId="2C4D7EFA" w14:textId="190E27A1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Չափաբաժին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</w:p>
        </w:tc>
      </w:tr>
      <w:tr w:rsidR="004439BE" w:rsidRPr="006411FC" w14:paraId="7697CE01" w14:textId="77777777" w:rsidTr="004439BE">
        <w:trPr>
          <w:trHeight w:val="525"/>
        </w:trPr>
        <w:tc>
          <w:tcPr>
            <w:tcW w:w="1384" w:type="dxa"/>
            <w:gridSpan w:val="3"/>
            <w:vAlign w:val="center"/>
          </w:tcPr>
          <w:p w14:paraId="66BA5A1B" w14:textId="77777777" w:rsidR="004439BE" w:rsidRPr="00137230" w:rsidRDefault="004439BE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13723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  <w:p w14:paraId="74CF2734" w14:textId="1542AE79" w:rsidR="004439BE" w:rsidRPr="00137230" w:rsidRDefault="004439BE" w:rsidP="005A1E2A">
            <w:pPr>
              <w:widowControl w:val="0"/>
              <w:spacing w:before="0" w:after="0"/>
              <w:ind w:left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35" w:type="dxa"/>
            <w:gridSpan w:val="6"/>
            <w:vAlign w:val="center"/>
          </w:tcPr>
          <w:p w14:paraId="4A1FE010" w14:textId="5DADE245" w:rsidR="004439BE" w:rsidRPr="00137230" w:rsidRDefault="004439BE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945C3">
              <w:rPr>
                <w:rFonts w:ascii="Sylfaen" w:hAnsi="Sylfaen"/>
                <w:b/>
                <w:color w:val="000000"/>
                <w:lang w:val="hy-AM"/>
              </w:rPr>
              <w:t>«</w:t>
            </w:r>
            <w:r>
              <w:rPr>
                <w:rFonts w:ascii="Sylfaen" w:hAnsi="Sylfaen" w:cs="Calibri"/>
                <w:b/>
                <w:bCs/>
                <w:lang w:val="hy-AM"/>
              </w:rPr>
              <w:t>Արխիտեկտ</w:t>
            </w:r>
            <w:r w:rsidRPr="00E945C3">
              <w:rPr>
                <w:rFonts w:ascii="Sylfaen" w:hAnsi="Sylfaen"/>
                <w:b/>
                <w:color w:val="000000"/>
                <w:lang w:val="hy-AM"/>
              </w:rPr>
              <w:t>»</w:t>
            </w:r>
            <w:r w:rsidRPr="00E945C3">
              <w:rPr>
                <w:rFonts w:ascii="Sylfaen" w:hAnsi="Sylfaen" w:cs="Calibri"/>
                <w:b/>
                <w:bCs/>
                <w:lang w:val="hy-AM"/>
              </w:rPr>
              <w:t xml:space="preserve"> ՍՊԸ</w:t>
            </w:r>
          </w:p>
        </w:tc>
        <w:tc>
          <w:tcPr>
            <w:tcW w:w="3286" w:type="dxa"/>
            <w:gridSpan w:val="13"/>
            <w:vAlign w:val="center"/>
          </w:tcPr>
          <w:p w14:paraId="10A9C1BD" w14:textId="105E1B6C" w:rsidR="004439BE" w:rsidRPr="004439BE" w:rsidRDefault="004439BE" w:rsidP="004439BE">
            <w:pPr>
              <w:widowControl w:val="0"/>
              <w:spacing w:before="0" w:after="0"/>
              <w:ind w:left="0"/>
              <w:jc w:val="center"/>
              <w:rPr>
                <w:rFonts w:ascii="Sylfaen" w:hAnsi="Sylfaen" w:cs="Calibri"/>
                <w:b/>
                <w:bCs/>
                <w:lang w:val="hy-AM"/>
              </w:rPr>
            </w:pPr>
            <w:r w:rsidRPr="004439BE">
              <w:rPr>
                <w:rFonts w:ascii="Sylfaen" w:hAnsi="Sylfaen" w:cs="Calibri"/>
                <w:b/>
                <w:bCs/>
                <w:lang w:val="hy-AM"/>
              </w:rPr>
              <w:t>3 750 000</w:t>
            </w:r>
          </w:p>
        </w:tc>
        <w:tc>
          <w:tcPr>
            <w:tcW w:w="2124" w:type="dxa"/>
            <w:gridSpan w:val="8"/>
            <w:vAlign w:val="center"/>
          </w:tcPr>
          <w:p w14:paraId="6599C97B" w14:textId="77777777" w:rsidR="004439BE" w:rsidRPr="004439BE" w:rsidRDefault="004439BE" w:rsidP="004439BE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Calibri"/>
                <w:b/>
                <w:bCs/>
                <w:lang w:val="hy-AM"/>
              </w:rPr>
            </w:pPr>
            <w:r w:rsidRPr="004439BE">
              <w:rPr>
                <w:rFonts w:ascii="Sylfaen" w:hAnsi="Sylfaen" w:cs="Calibri"/>
                <w:b/>
                <w:bCs/>
                <w:lang w:val="hy-AM"/>
              </w:rPr>
              <w:t>-</w:t>
            </w:r>
          </w:p>
          <w:p w14:paraId="7604DA02" w14:textId="43103ED5" w:rsidR="004439BE" w:rsidRPr="004439BE" w:rsidRDefault="004439BE" w:rsidP="004439BE">
            <w:pPr>
              <w:widowControl w:val="0"/>
              <w:spacing w:before="0" w:after="0"/>
              <w:ind w:left="0"/>
              <w:jc w:val="center"/>
              <w:rPr>
                <w:rFonts w:ascii="Sylfaen" w:hAnsi="Sylfaen" w:cs="Calibri"/>
                <w:b/>
                <w:bCs/>
                <w:lang w:val="hy-AM"/>
              </w:rPr>
            </w:pPr>
          </w:p>
        </w:tc>
        <w:tc>
          <w:tcPr>
            <w:tcW w:w="2283" w:type="dxa"/>
            <w:gridSpan w:val="5"/>
            <w:vAlign w:val="center"/>
          </w:tcPr>
          <w:p w14:paraId="49EF2629" w14:textId="0BFEAA77" w:rsidR="004439BE" w:rsidRPr="004439BE" w:rsidRDefault="004439BE" w:rsidP="004439BE">
            <w:pPr>
              <w:widowControl w:val="0"/>
              <w:spacing w:before="0" w:after="0"/>
              <w:ind w:left="0"/>
              <w:jc w:val="center"/>
              <w:rPr>
                <w:rFonts w:ascii="Sylfaen" w:hAnsi="Sylfaen" w:cs="Calibri"/>
                <w:b/>
                <w:bCs/>
                <w:lang w:val="hy-AM"/>
              </w:rPr>
            </w:pPr>
            <w:r w:rsidRPr="004439BE">
              <w:rPr>
                <w:rFonts w:ascii="Sylfaen" w:hAnsi="Sylfaen" w:cs="Calibri"/>
                <w:b/>
                <w:bCs/>
                <w:lang w:val="hy-AM"/>
              </w:rPr>
              <w:t>3 750 000</w:t>
            </w:r>
          </w:p>
        </w:tc>
      </w:tr>
      <w:tr w:rsidR="005A1E2A" w:rsidRPr="006411FC" w14:paraId="1488E8B1" w14:textId="77777777" w:rsidTr="003A4450">
        <w:tc>
          <w:tcPr>
            <w:tcW w:w="11212" w:type="dxa"/>
            <w:gridSpan w:val="35"/>
            <w:vAlign w:val="center"/>
          </w:tcPr>
          <w:p w14:paraId="17117A2E" w14:textId="3690A4F0" w:rsidR="005A1E2A" w:rsidRPr="00FA3BD4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Բանակցային գներ</w:t>
            </w:r>
          </w:p>
        </w:tc>
      </w:tr>
      <w:tr w:rsidR="005A1E2A" w:rsidRPr="006411FC" w14:paraId="700CD07F" w14:textId="77777777" w:rsidTr="005A1E2A">
        <w:trPr>
          <w:trHeight w:val="41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10ED0606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A1E2A" w:rsidRPr="006411FC" w14:paraId="521126E1" w14:textId="77777777" w:rsidTr="003A4450">
        <w:tc>
          <w:tcPr>
            <w:tcW w:w="11212" w:type="dxa"/>
            <w:gridSpan w:val="35"/>
            <w:tcBorders>
              <w:bottom w:val="single" w:sz="8" w:space="0" w:color="auto"/>
            </w:tcBorders>
            <w:vAlign w:val="center"/>
          </w:tcPr>
          <w:p w14:paraId="36A77A72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5A1E2A" w:rsidRPr="006411FC" w14:paraId="552679BF" w14:textId="77777777" w:rsidTr="003A4450">
        <w:tc>
          <w:tcPr>
            <w:tcW w:w="813" w:type="dxa"/>
            <w:vMerge w:val="restart"/>
            <w:vAlign w:val="center"/>
          </w:tcPr>
          <w:p w14:paraId="770D59CE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1441" w:type="dxa"/>
            <w:gridSpan w:val="4"/>
            <w:vMerge w:val="restart"/>
            <w:vAlign w:val="center"/>
          </w:tcPr>
          <w:p w14:paraId="563B2C65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 անվանումը</w:t>
            </w:r>
          </w:p>
        </w:tc>
        <w:tc>
          <w:tcPr>
            <w:tcW w:w="8958" w:type="dxa"/>
            <w:gridSpan w:val="30"/>
            <w:tcBorders>
              <w:bottom w:val="single" w:sz="8" w:space="0" w:color="auto"/>
            </w:tcBorders>
            <w:vAlign w:val="center"/>
          </w:tcPr>
          <w:p w14:paraId="37230292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(բավարար կամ անբավարար)</w:t>
            </w:r>
          </w:p>
        </w:tc>
      </w:tr>
      <w:tr w:rsidR="005A1E2A" w:rsidRPr="006411FC" w14:paraId="3CA6FABC" w14:textId="77777777" w:rsidTr="003A4450">
        <w:tc>
          <w:tcPr>
            <w:tcW w:w="813" w:type="dxa"/>
            <w:vMerge/>
            <w:tcBorders>
              <w:bottom w:val="single" w:sz="8" w:space="0" w:color="auto"/>
            </w:tcBorders>
            <w:vAlign w:val="center"/>
          </w:tcPr>
          <w:p w14:paraId="40198501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4"/>
            <w:vMerge/>
            <w:tcBorders>
              <w:bottom w:val="single" w:sz="8" w:space="0" w:color="auto"/>
            </w:tcBorders>
            <w:vAlign w:val="center"/>
          </w:tcPr>
          <w:p w14:paraId="2E10516E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vAlign w:val="center"/>
          </w:tcPr>
          <w:p w14:paraId="4310A92D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 պահանջվող փաստաթղթերի առկայությունը</w:t>
            </w: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vAlign w:val="center"/>
          </w:tcPr>
          <w:p w14:paraId="7136F05F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6411FC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փաստաթղթերի </w:t>
            </w:r>
            <w:r w:rsidRPr="006411FC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11"/>
            <w:tcBorders>
              <w:bottom w:val="single" w:sz="8" w:space="0" w:color="auto"/>
            </w:tcBorders>
            <w:vAlign w:val="center"/>
          </w:tcPr>
          <w:p w14:paraId="63B06239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491" w:type="dxa"/>
            <w:gridSpan w:val="6"/>
            <w:tcBorders>
              <w:bottom w:val="single" w:sz="8" w:space="0" w:color="auto"/>
            </w:tcBorders>
            <w:vAlign w:val="center"/>
          </w:tcPr>
          <w:p w14:paraId="00B50C56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5A1E2A" w:rsidRPr="006411FC" w14:paraId="5E96A1C5" w14:textId="77777777" w:rsidTr="003A4450">
        <w:tc>
          <w:tcPr>
            <w:tcW w:w="813" w:type="dxa"/>
            <w:tcBorders>
              <w:bottom w:val="single" w:sz="8" w:space="0" w:color="auto"/>
            </w:tcBorders>
            <w:vAlign w:val="center"/>
          </w:tcPr>
          <w:p w14:paraId="6CEDE0AD" w14:textId="48896F25" w:rsidR="005A1E2A" w:rsidRPr="003A0A24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441" w:type="dxa"/>
            <w:gridSpan w:val="4"/>
            <w:tcBorders>
              <w:bottom w:val="single" w:sz="8" w:space="0" w:color="auto"/>
            </w:tcBorders>
            <w:vAlign w:val="center"/>
          </w:tcPr>
          <w:p w14:paraId="7CD1451B" w14:textId="459A38FF" w:rsidR="005A1E2A" w:rsidRPr="0065366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vAlign w:val="center"/>
          </w:tcPr>
          <w:p w14:paraId="03550B2F" w14:textId="1109F21F" w:rsidR="005A1E2A" w:rsidRPr="003A0A24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vAlign w:val="center"/>
          </w:tcPr>
          <w:p w14:paraId="709AAC9D" w14:textId="6223C358" w:rsidR="005A1E2A" w:rsidRPr="003A0A24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552" w:type="dxa"/>
            <w:gridSpan w:val="11"/>
            <w:tcBorders>
              <w:bottom w:val="single" w:sz="8" w:space="0" w:color="auto"/>
            </w:tcBorders>
            <w:vAlign w:val="center"/>
          </w:tcPr>
          <w:p w14:paraId="78DCF91F" w14:textId="1196D2DB" w:rsidR="005A1E2A" w:rsidRPr="003A0A24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491" w:type="dxa"/>
            <w:gridSpan w:val="6"/>
            <w:tcBorders>
              <w:bottom w:val="single" w:sz="8" w:space="0" w:color="auto"/>
            </w:tcBorders>
            <w:vAlign w:val="center"/>
          </w:tcPr>
          <w:p w14:paraId="504E155E" w14:textId="6DF2AAFE" w:rsidR="005A1E2A" w:rsidRPr="003A0A24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5A1E2A" w:rsidRPr="006411FC" w14:paraId="166FA950" w14:textId="77777777" w:rsidTr="003A4450">
        <w:tc>
          <w:tcPr>
            <w:tcW w:w="813" w:type="dxa"/>
            <w:tcBorders>
              <w:bottom w:val="single" w:sz="8" w:space="0" w:color="auto"/>
            </w:tcBorders>
            <w:vAlign w:val="center"/>
          </w:tcPr>
          <w:p w14:paraId="7F4C61B6" w14:textId="2FBA29E8" w:rsidR="005A1E2A" w:rsidRPr="003A0A24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441" w:type="dxa"/>
            <w:gridSpan w:val="4"/>
            <w:tcBorders>
              <w:bottom w:val="single" w:sz="8" w:space="0" w:color="auto"/>
            </w:tcBorders>
            <w:vAlign w:val="center"/>
          </w:tcPr>
          <w:p w14:paraId="304D7349" w14:textId="15C488A0" w:rsidR="005A1E2A" w:rsidRPr="003A0A24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vAlign w:val="center"/>
          </w:tcPr>
          <w:p w14:paraId="264C8E37" w14:textId="2BB69024" w:rsidR="005A1E2A" w:rsidRPr="003A0A24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vAlign w:val="center"/>
          </w:tcPr>
          <w:p w14:paraId="61F88D86" w14:textId="14917808" w:rsidR="005A1E2A" w:rsidRPr="003A0A24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552" w:type="dxa"/>
            <w:gridSpan w:val="11"/>
            <w:tcBorders>
              <w:bottom w:val="single" w:sz="8" w:space="0" w:color="auto"/>
            </w:tcBorders>
            <w:vAlign w:val="center"/>
          </w:tcPr>
          <w:p w14:paraId="175A3AB4" w14:textId="675A76EE" w:rsidR="005A1E2A" w:rsidRPr="003A0A24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491" w:type="dxa"/>
            <w:gridSpan w:val="6"/>
            <w:tcBorders>
              <w:bottom w:val="single" w:sz="8" w:space="0" w:color="auto"/>
            </w:tcBorders>
            <w:vAlign w:val="center"/>
          </w:tcPr>
          <w:p w14:paraId="7B8AC9E1" w14:textId="5B79B67B" w:rsidR="005A1E2A" w:rsidRPr="003A0A24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5A1E2A" w:rsidRPr="006411FC" w14:paraId="522ACAFB" w14:textId="77777777" w:rsidTr="003A4450">
        <w:trPr>
          <w:trHeight w:val="331"/>
        </w:trPr>
        <w:tc>
          <w:tcPr>
            <w:tcW w:w="2254" w:type="dxa"/>
            <w:gridSpan w:val="5"/>
            <w:vAlign w:val="center"/>
          </w:tcPr>
          <w:p w14:paraId="514F7E40" w14:textId="77777777" w:rsidR="005A1E2A" w:rsidRPr="006411FC" w:rsidRDefault="005A1E2A" w:rsidP="005A1E2A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 տեղեկություններ</w:t>
            </w:r>
          </w:p>
        </w:tc>
        <w:tc>
          <w:tcPr>
            <w:tcW w:w="8958" w:type="dxa"/>
            <w:gridSpan w:val="30"/>
            <w:vAlign w:val="center"/>
          </w:tcPr>
          <w:p w14:paraId="6B93FCE5" w14:textId="77777777" w:rsidR="005A1E2A" w:rsidRPr="006411FC" w:rsidRDefault="005A1E2A" w:rsidP="005A1E2A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Ծանոթություն` </w:t>
            </w:r>
            <w:r w:rsidRPr="006411FC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 մերժման այլ հիմքեր</w:t>
            </w:r>
          </w:p>
          <w:p w14:paraId="71AB42B3" w14:textId="799D97EA" w:rsidR="005A1E2A" w:rsidRPr="006411FC" w:rsidRDefault="005A1E2A" w:rsidP="005A1E2A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5A1E2A" w:rsidRPr="006411FC" w14:paraId="617248CD" w14:textId="77777777" w:rsidTr="003A4450">
        <w:trPr>
          <w:trHeight w:val="289"/>
        </w:trPr>
        <w:tc>
          <w:tcPr>
            <w:tcW w:w="11212" w:type="dxa"/>
            <w:gridSpan w:val="3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5A1E2A" w:rsidRPr="006411FC" w14:paraId="1515C769" w14:textId="77777777" w:rsidTr="003A4450">
        <w:trPr>
          <w:trHeight w:val="346"/>
        </w:trPr>
        <w:tc>
          <w:tcPr>
            <w:tcW w:w="4974" w:type="dxa"/>
            <w:gridSpan w:val="15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785FC15A" w14:textId="77777777" w:rsidR="005A1E2A" w:rsidRPr="006411FC" w:rsidRDefault="005A1E2A" w:rsidP="005A1E2A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 մասնակցի որոշման ամսաթիվը</w:t>
            </w:r>
          </w:p>
        </w:tc>
        <w:tc>
          <w:tcPr>
            <w:tcW w:w="6238" w:type="dxa"/>
            <w:gridSpan w:val="20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0C899495" w14:textId="3D91FEE1" w:rsidR="005A1E2A" w:rsidRPr="006411FC" w:rsidRDefault="009C297F" w:rsidP="005A1E2A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09-12</w:t>
            </w:r>
            <w:r w:rsidR="005A1E2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-</w:t>
            </w:r>
            <w:r w:rsidR="005A1E2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2025</w:t>
            </w:r>
          </w:p>
        </w:tc>
      </w:tr>
      <w:tr w:rsidR="005A1E2A" w:rsidRPr="006411FC" w14:paraId="71BEA872" w14:textId="77777777" w:rsidTr="003A4450">
        <w:trPr>
          <w:trHeight w:val="259"/>
        </w:trPr>
        <w:tc>
          <w:tcPr>
            <w:tcW w:w="4974" w:type="dxa"/>
            <w:gridSpan w:val="15"/>
            <w:vMerge w:val="restart"/>
            <w:tcBorders>
              <w:right w:val="single" w:sz="12" w:space="0" w:color="auto"/>
            </w:tcBorders>
            <w:vAlign w:val="center"/>
          </w:tcPr>
          <w:p w14:paraId="7F8FD238" w14:textId="77777777" w:rsidR="005A1E2A" w:rsidRPr="006411FC" w:rsidRDefault="005A1E2A" w:rsidP="005A1E2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11" w:type="dxa"/>
            <w:gridSpan w:val="13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4B80AEB2" w14:textId="00EA174D" w:rsidR="005A1E2A" w:rsidRPr="00FA6609" w:rsidRDefault="005A1E2A" w:rsidP="005A1E2A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FA660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 ժամկետի սկիզբ</w:t>
            </w:r>
          </w:p>
        </w:tc>
        <w:tc>
          <w:tcPr>
            <w:tcW w:w="3127" w:type="dxa"/>
            <w:gridSpan w:val="7"/>
            <w:tcBorders>
              <w:bottom w:val="single" w:sz="8" w:space="0" w:color="auto"/>
            </w:tcBorders>
            <w:vAlign w:val="center"/>
          </w:tcPr>
          <w:p w14:paraId="22BAC259" w14:textId="2F8C86D7" w:rsidR="005A1E2A" w:rsidRPr="00FA6609" w:rsidRDefault="005A1E2A" w:rsidP="005A1E2A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FA660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 ժամկետի ավարտ</w:t>
            </w:r>
          </w:p>
        </w:tc>
      </w:tr>
      <w:tr w:rsidR="005A1E2A" w:rsidRPr="006411FC" w14:paraId="04C80107" w14:textId="77777777" w:rsidTr="003A4450">
        <w:trPr>
          <w:trHeight w:val="92"/>
        </w:trPr>
        <w:tc>
          <w:tcPr>
            <w:tcW w:w="4974" w:type="dxa"/>
            <w:gridSpan w:val="15"/>
            <w:vMerge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3A510EA2" w14:textId="77777777" w:rsidR="005A1E2A" w:rsidRPr="006411FC" w:rsidRDefault="005A1E2A" w:rsidP="005A1E2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111" w:type="dxa"/>
            <w:gridSpan w:val="13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52AB2202" w14:textId="559B7236" w:rsidR="005A1E2A" w:rsidRPr="00A50932" w:rsidRDefault="005A1E2A" w:rsidP="005A1E2A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en-GB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en-GB" w:eastAsia="ru-RU"/>
              </w:rPr>
              <w:t>-</w:t>
            </w:r>
          </w:p>
        </w:tc>
        <w:tc>
          <w:tcPr>
            <w:tcW w:w="3127" w:type="dxa"/>
            <w:gridSpan w:val="7"/>
            <w:tcBorders>
              <w:bottom w:val="single" w:sz="8" w:space="0" w:color="auto"/>
            </w:tcBorders>
            <w:vAlign w:val="center"/>
          </w:tcPr>
          <w:p w14:paraId="0A4499AC" w14:textId="15043132" w:rsidR="005A1E2A" w:rsidRPr="00A50932" w:rsidRDefault="005A1E2A" w:rsidP="005A1E2A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en-GB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en-GB" w:eastAsia="ru-RU"/>
              </w:rPr>
              <w:t>-</w:t>
            </w:r>
          </w:p>
        </w:tc>
      </w:tr>
      <w:tr w:rsidR="005A1E2A" w:rsidRPr="006411FC" w14:paraId="2254FA5C" w14:textId="1CE4963D" w:rsidTr="003A4450">
        <w:trPr>
          <w:trHeight w:val="344"/>
        </w:trPr>
        <w:tc>
          <w:tcPr>
            <w:tcW w:w="4974" w:type="dxa"/>
            <w:gridSpan w:val="15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7DC1D19" w14:textId="77777777" w:rsidR="005A1E2A" w:rsidRPr="006411FC" w:rsidRDefault="005A1E2A" w:rsidP="005A1E2A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6238" w:type="dxa"/>
            <w:gridSpan w:val="20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08646706" w14:textId="37011AFF" w:rsidR="005A1E2A" w:rsidRPr="009C297F" w:rsidRDefault="009C297F" w:rsidP="005A1E2A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09-01</w:t>
            </w:r>
            <w:r w:rsidR="005A1E2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6</w:t>
            </w:r>
          </w:p>
        </w:tc>
      </w:tr>
      <w:tr w:rsidR="005A1E2A" w:rsidRPr="006411FC" w14:paraId="3C75DA26" w14:textId="77777777" w:rsidTr="003A4450">
        <w:trPr>
          <w:trHeight w:val="344"/>
        </w:trPr>
        <w:tc>
          <w:tcPr>
            <w:tcW w:w="4974" w:type="dxa"/>
            <w:gridSpan w:val="15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311570B1" w14:textId="77777777" w:rsidR="005A1E2A" w:rsidRPr="006411FC" w:rsidRDefault="005A1E2A" w:rsidP="005A1E2A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6238" w:type="dxa"/>
            <w:gridSpan w:val="20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1E9104E7" w14:textId="1651777C" w:rsidR="005A1E2A" w:rsidRPr="00B94248" w:rsidRDefault="00B94248" w:rsidP="005A1E2A">
            <w:pPr>
              <w:spacing w:before="0" w:after="0"/>
              <w:ind w:left="0" w:firstLine="0"/>
              <w:jc w:val="center"/>
              <w:rPr>
                <w:rFonts w:ascii="Cambria Math" w:eastAsia="Times New Roman" w:hAnsi="Cambria Math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19-01-2</w:t>
            </w:r>
            <w:r w:rsidR="005A1E2A" w:rsidRPr="00A7159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6</w:t>
            </w:r>
          </w:p>
        </w:tc>
      </w:tr>
      <w:tr w:rsidR="005A1E2A" w:rsidRPr="006411FC" w14:paraId="0682C6BE" w14:textId="77777777" w:rsidTr="003A4450">
        <w:trPr>
          <w:trHeight w:val="344"/>
        </w:trPr>
        <w:tc>
          <w:tcPr>
            <w:tcW w:w="4974" w:type="dxa"/>
            <w:gridSpan w:val="15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103EC18B" w14:textId="77777777" w:rsidR="005A1E2A" w:rsidRPr="006411FC" w:rsidRDefault="005A1E2A" w:rsidP="005A1E2A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 կողմից պայմանագրի ստորագրման ամսաթիվը</w:t>
            </w:r>
          </w:p>
        </w:tc>
        <w:tc>
          <w:tcPr>
            <w:tcW w:w="6238" w:type="dxa"/>
            <w:gridSpan w:val="20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5293ADE3" w14:textId="109BFA03" w:rsidR="005A1E2A" w:rsidRPr="00AC4B3A" w:rsidRDefault="00B94248" w:rsidP="005A1E2A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19-01-2</w:t>
            </w:r>
            <w:r w:rsidRPr="00A7159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6</w:t>
            </w:r>
          </w:p>
        </w:tc>
      </w:tr>
      <w:tr w:rsidR="005A1E2A" w:rsidRPr="006411FC" w14:paraId="79A64497" w14:textId="77777777" w:rsidTr="003A445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620F225D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A1E2A" w:rsidRPr="006411FC" w14:paraId="4E4EA255" w14:textId="77777777" w:rsidTr="003A4450">
        <w:tc>
          <w:tcPr>
            <w:tcW w:w="813" w:type="dxa"/>
            <w:vMerge w:val="restart"/>
            <w:vAlign w:val="center"/>
          </w:tcPr>
          <w:p w14:paraId="7AA249E4" w14:textId="77777777" w:rsidR="005A1E2A" w:rsidRPr="006411FC" w:rsidRDefault="005A1E2A" w:rsidP="005A1E2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1412" w:type="dxa"/>
            <w:gridSpan w:val="3"/>
            <w:vMerge w:val="restart"/>
            <w:vAlign w:val="center"/>
          </w:tcPr>
          <w:p w14:paraId="3EF9A58A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 մասնակիցը</w:t>
            </w:r>
          </w:p>
        </w:tc>
        <w:tc>
          <w:tcPr>
            <w:tcW w:w="8987" w:type="dxa"/>
            <w:gridSpan w:val="31"/>
            <w:vAlign w:val="center"/>
          </w:tcPr>
          <w:p w14:paraId="0A5086C3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</w:p>
        </w:tc>
      </w:tr>
      <w:tr w:rsidR="005A1E2A" w:rsidRPr="006411FC" w14:paraId="11F19FA1" w14:textId="77777777" w:rsidTr="003A4450">
        <w:trPr>
          <w:trHeight w:val="237"/>
        </w:trPr>
        <w:tc>
          <w:tcPr>
            <w:tcW w:w="813" w:type="dxa"/>
            <w:vMerge/>
            <w:vAlign w:val="center"/>
          </w:tcPr>
          <w:p w14:paraId="39B67943" w14:textId="77777777" w:rsidR="005A1E2A" w:rsidRPr="006411FC" w:rsidRDefault="005A1E2A" w:rsidP="005A1E2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vAlign w:val="center"/>
          </w:tcPr>
          <w:p w14:paraId="2856C5C6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 w:val="restart"/>
            <w:vAlign w:val="center"/>
          </w:tcPr>
          <w:p w14:paraId="23EE0CE1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 համարը</w:t>
            </w:r>
          </w:p>
        </w:tc>
        <w:tc>
          <w:tcPr>
            <w:tcW w:w="1523" w:type="dxa"/>
            <w:gridSpan w:val="5"/>
            <w:vMerge w:val="restart"/>
            <w:vAlign w:val="center"/>
          </w:tcPr>
          <w:p w14:paraId="7E70E64E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 ամսաթիվը</w:t>
            </w:r>
          </w:p>
        </w:tc>
        <w:tc>
          <w:tcPr>
            <w:tcW w:w="1136" w:type="dxa"/>
            <w:gridSpan w:val="6"/>
            <w:vMerge w:val="restart"/>
            <w:vAlign w:val="center"/>
          </w:tcPr>
          <w:p w14:paraId="4C4044FB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 վերջնա-ժամկետը</w:t>
            </w:r>
          </w:p>
        </w:tc>
        <w:tc>
          <w:tcPr>
            <w:tcW w:w="1073" w:type="dxa"/>
            <w:gridSpan w:val="4"/>
            <w:vMerge w:val="restart"/>
            <w:vAlign w:val="center"/>
          </w:tcPr>
          <w:p w14:paraId="58A33AC2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 չափը</w:t>
            </w:r>
          </w:p>
        </w:tc>
        <w:tc>
          <w:tcPr>
            <w:tcW w:w="3166" w:type="dxa"/>
            <w:gridSpan w:val="8"/>
            <w:vAlign w:val="center"/>
          </w:tcPr>
          <w:p w14:paraId="0911FBB2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</w:p>
        </w:tc>
      </w:tr>
      <w:tr w:rsidR="005A1E2A" w:rsidRPr="006411FC" w14:paraId="4DC53241" w14:textId="77777777" w:rsidTr="003A4450">
        <w:trPr>
          <w:trHeight w:val="238"/>
        </w:trPr>
        <w:tc>
          <w:tcPr>
            <w:tcW w:w="813" w:type="dxa"/>
            <w:vMerge/>
            <w:vAlign w:val="center"/>
          </w:tcPr>
          <w:p w14:paraId="7D858D4B" w14:textId="77777777" w:rsidR="005A1E2A" w:rsidRPr="006411FC" w:rsidRDefault="005A1E2A" w:rsidP="005A1E2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vAlign w:val="center"/>
          </w:tcPr>
          <w:p w14:paraId="078A8417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vAlign w:val="center"/>
          </w:tcPr>
          <w:p w14:paraId="67FA13FC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vAlign w:val="center"/>
          </w:tcPr>
          <w:p w14:paraId="7FDD9C22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6"/>
            <w:vMerge/>
            <w:vAlign w:val="center"/>
          </w:tcPr>
          <w:p w14:paraId="73BBD2A3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vAlign w:val="center"/>
          </w:tcPr>
          <w:p w14:paraId="078CB506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66" w:type="dxa"/>
            <w:gridSpan w:val="8"/>
            <w:vAlign w:val="center"/>
          </w:tcPr>
          <w:p w14:paraId="3C0959C2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ՀՀ դրամ</w:t>
            </w:r>
          </w:p>
        </w:tc>
      </w:tr>
      <w:tr w:rsidR="005A1E2A" w:rsidRPr="006411FC" w14:paraId="75FDA7D8" w14:textId="77777777" w:rsidTr="003A4450">
        <w:trPr>
          <w:trHeight w:val="263"/>
        </w:trPr>
        <w:tc>
          <w:tcPr>
            <w:tcW w:w="813" w:type="dxa"/>
            <w:vMerge/>
            <w:tcBorders>
              <w:bottom w:val="single" w:sz="8" w:space="0" w:color="auto"/>
            </w:tcBorders>
            <w:vAlign w:val="center"/>
          </w:tcPr>
          <w:p w14:paraId="2125CC18" w14:textId="77777777" w:rsidR="005A1E2A" w:rsidRPr="006411FC" w:rsidRDefault="005A1E2A" w:rsidP="005A1E2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42137E73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tcBorders>
              <w:bottom w:val="single" w:sz="8" w:space="0" w:color="auto"/>
            </w:tcBorders>
            <w:vAlign w:val="center"/>
          </w:tcPr>
          <w:p w14:paraId="00E6D16E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vAlign w:val="center"/>
          </w:tcPr>
          <w:p w14:paraId="31FD1FA9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vAlign w:val="center"/>
          </w:tcPr>
          <w:p w14:paraId="56B460CC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tcBorders>
              <w:bottom w:val="single" w:sz="8" w:space="0" w:color="auto"/>
            </w:tcBorders>
            <w:vAlign w:val="center"/>
          </w:tcPr>
          <w:p w14:paraId="60F2659C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6"/>
            <w:tcBorders>
              <w:bottom w:val="single" w:sz="8" w:space="0" w:color="auto"/>
            </w:tcBorders>
            <w:vAlign w:val="center"/>
          </w:tcPr>
          <w:p w14:paraId="4E30FE9E" w14:textId="3D1DC3D8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 ֆինանսական միջոցներով</w:t>
            </w:r>
          </w:p>
        </w:tc>
        <w:tc>
          <w:tcPr>
            <w:tcW w:w="2036" w:type="dxa"/>
            <w:gridSpan w:val="2"/>
            <w:tcBorders>
              <w:bottom w:val="single" w:sz="8" w:space="0" w:color="auto"/>
            </w:tcBorders>
            <w:vAlign w:val="center"/>
          </w:tcPr>
          <w:p w14:paraId="48A4D149" w14:textId="77777777" w:rsidR="005A1E2A" w:rsidRPr="006411FC" w:rsidRDefault="005A1E2A" w:rsidP="005A1E2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B94248" w:rsidRPr="006411FC" w14:paraId="1E28D31D" w14:textId="77777777" w:rsidTr="003A4450">
        <w:trPr>
          <w:trHeight w:val="146"/>
        </w:trPr>
        <w:tc>
          <w:tcPr>
            <w:tcW w:w="813" w:type="dxa"/>
            <w:vAlign w:val="center"/>
          </w:tcPr>
          <w:p w14:paraId="1F1D10DE" w14:textId="39EEFD5D" w:rsidR="00B94248" w:rsidRPr="00137230" w:rsidRDefault="00B94248" w:rsidP="00B942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412" w:type="dxa"/>
            <w:gridSpan w:val="3"/>
            <w:vAlign w:val="center"/>
          </w:tcPr>
          <w:p w14:paraId="391CD0D1" w14:textId="3962D45B" w:rsidR="00B94248" w:rsidRPr="006411FC" w:rsidRDefault="00B94248" w:rsidP="00B942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B9424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«Արխիտեկտ» ՍՊԸ</w:t>
            </w:r>
          </w:p>
        </w:tc>
        <w:tc>
          <w:tcPr>
            <w:tcW w:w="2089" w:type="dxa"/>
            <w:gridSpan w:val="8"/>
            <w:vAlign w:val="center"/>
          </w:tcPr>
          <w:p w14:paraId="2183B64C" w14:textId="6DE1AEBF" w:rsidR="00B94248" w:rsidRPr="00CC6A2B" w:rsidRDefault="00B94248" w:rsidP="00B942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ՀՖՖ-ԳՀ-ՆՓԾՁԲ-2025/5</w:t>
            </w:r>
          </w:p>
        </w:tc>
        <w:tc>
          <w:tcPr>
            <w:tcW w:w="1523" w:type="dxa"/>
            <w:gridSpan w:val="5"/>
            <w:vAlign w:val="center"/>
          </w:tcPr>
          <w:p w14:paraId="54F54951" w14:textId="2F0B9811" w:rsidR="00B94248" w:rsidRPr="00B94248" w:rsidRDefault="00B94248" w:rsidP="00B942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19-01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6</w:t>
            </w:r>
          </w:p>
        </w:tc>
        <w:tc>
          <w:tcPr>
            <w:tcW w:w="1136" w:type="dxa"/>
            <w:gridSpan w:val="6"/>
            <w:vAlign w:val="center"/>
          </w:tcPr>
          <w:p w14:paraId="610A7BBF" w14:textId="02596E8B" w:rsidR="00B94248" w:rsidRPr="006411FC" w:rsidRDefault="00B94248" w:rsidP="00B942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ֆինանսական միջոցներ նախատեսվելու դեպքում կողմերի միջև կնքվող համա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ձայնագրով սահմանված ժամկետում</w:t>
            </w:r>
          </w:p>
        </w:tc>
        <w:tc>
          <w:tcPr>
            <w:tcW w:w="1073" w:type="dxa"/>
            <w:gridSpan w:val="4"/>
            <w:vAlign w:val="center"/>
          </w:tcPr>
          <w:p w14:paraId="6A3A27A0" w14:textId="4AD175AB" w:rsidR="00B94248" w:rsidRPr="00FF2BCE" w:rsidRDefault="00B94248" w:rsidP="00B942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en-GB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en-GB" w:eastAsia="ru-RU"/>
              </w:rPr>
              <w:t>-</w:t>
            </w:r>
          </w:p>
        </w:tc>
        <w:tc>
          <w:tcPr>
            <w:tcW w:w="1130" w:type="dxa"/>
            <w:gridSpan w:val="6"/>
            <w:vAlign w:val="center"/>
          </w:tcPr>
          <w:p w14:paraId="540F0BC7" w14:textId="43F77938" w:rsidR="00B94248" w:rsidRPr="006411FC" w:rsidRDefault="00B94248" w:rsidP="00B942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*</w:t>
            </w:r>
          </w:p>
        </w:tc>
        <w:tc>
          <w:tcPr>
            <w:tcW w:w="2036" w:type="dxa"/>
            <w:gridSpan w:val="2"/>
            <w:vAlign w:val="center"/>
          </w:tcPr>
          <w:p w14:paraId="6043A549" w14:textId="1657596C" w:rsidR="00B94248" w:rsidRPr="00B94248" w:rsidRDefault="00B94248" w:rsidP="00B942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3 750 000</w:t>
            </w:r>
          </w:p>
        </w:tc>
      </w:tr>
      <w:tr w:rsidR="00B94248" w:rsidRPr="006411FC" w14:paraId="41E4ED39" w14:textId="77777777" w:rsidTr="003A4450">
        <w:trPr>
          <w:trHeight w:val="150"/>
        </w:trPr>
        <w:tc>
          <w:tcPr>
            <w:tcW w:w="11212" w:type="dxa"/>
            <w:gridSpan w:val="35"/>
            <w:vAlign w:val="center"/>
          </w:tcPr>
          <w:p w14:paraId="7265AE84" w14:textId="77777777" w:rsidR="00B94248" w:rsidRPr="006411FC" w:rsidRDefault="00B94248" w:rsidP="00B942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 մասնակցի (մասնակիցների) անվանումը և հասցեն</w:t>
            </w:r>
          </w:p>
        </w:tc>
      </w:tr>
      <w:tr w:rsidR="00B94248" w:rsidRPr="006411FC" w14:paraId="1F657639" w14:textId="77777777" w:rsidTr="003A4450">
        <w:trPr>
          <w:trHeight w:val="125"/>
        </w:trPr>
        <w:tc>
          <w:tcPr>
            <w:tcW w:w="813" w:type="dxa"/>
            <w:tcBorders>
              <w:bottom w:val="single" w:sz="8" w:space="0" w:color="auto"/>
            </w:tcBorders>
            <w:vAlign w:val="center"/>
          </w:tcPr>
          <w:p w14:paraId="066D7382" w14:textId="77777777" w:rsidR="00B94248" w:rsidRPr="006411FC" w:rsidRDefault="00B94248" w:rsidP="00B942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vAlign w:val="center"/>
          </w:tcPr>
          <w:p w14:paraId="2FF506DD" w14:textId="77777777" w:rsidR="00B94248" w:rsidRPr="006411FC" w:rsidRDefault="00B94248" w:rsidP="00B942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 մասնակիցը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vAlign w:val="center"/>
          </w:tcPr>
          <w:p w14:paraId="66150E72" w14:textId="77777777" w:rsidR="00B94248" w:rsidRPr="006411FC" w:rsidRDefault="00B94248" w:rsidP="00B942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Հասցե, հեռ.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vAlign w:val="center"/>
          </w:tcPr>
          <w:p w14:paraId="50D8142A" w14:textId="77777777" w:rsidR="00B94248" w:rsidRPr="006411FC" w:rsidRDefault="00B94248" w:rsidP="00B942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Էլ.-փոստ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vAlign w:val="center"/>
          </w:tcPr>
          <w:p w14:paraId="0C8A668E" w14:textId="77777777" w:rsidR="00B94248" w:rsidRPr="006411FC" w:rsidRDefault="00B94248" w:rsidP="00B942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 հաշիվը</w:t>
            </w:r>
          </w:p>
        </w:tc>
        <w:tc>
          <w:tcPr>
            <w:tcW w:w="2071" w:type="dxa"/>
            <w:gridSpan w:val="3"/>
            <w:tcBorders>
              <w:bottom w:val="single" w:sz="8" w:space="0" w:color="auto"/>
            </w:tcBorders>
            <w:vAlign w:val="center"/>
          </w:tcPr>
          <w:p w14:paraId="348CFA27" w14:textId="77777777" w:rsidR="00B94248" w:rsidRPr="006411FC" w:rsidRDefault="00B94248" w:rsidP="00B942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Անձնագրի համարը և սերիան</w:t>
            </w:r>
          </w:p>
        </w:tc>
      </w:tr>
      <w:tr w:rsidR="00B94248" w:rsidRPr="006411FC" w14:paraId="20BC55B9" w14:textId="77777777" w:rsidTr="003A4450">
        <w:trPr>
          <w:trHeight w:val="155"/>
        </w:trPr>
        <w:tc>
          <w:tcPr>
            <w:tcW w:w="813" w:type="dxa"/>
            <w:tcBorders>
              <w:bottom w:val="single" w:sz="8" w:space="0" w:color="auto"/>
            </w:tcBorders>
            <w:vAlign w:val="center"/>
          </w:tcPr>
          <w:p w14:paraId="12752A33" w14:textId="207AAA62" w:rsidR="00B94248" w:rsidRPr="00137230" w:rsidRDefault="00B94248" w:rsidP="00B942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vAlign w:val="center"/>
          </w:tcPr>
          <w:p w14:paraId="33E09090" w14:textId="420DAE85" w:rsidR="00B94248" w:rsidRPr="00137230" w:rsidRDefault="00B94248" w:rsidP="00B942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B9424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«Արխիտեկտ» ՍՊԸ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vAlign w:val="center"/>
          </w:tcPr>
          <w:p w14:paraId="4916BA54" w14:textId="1DADB4EB" w:rsidR="00B94248" w:rsidRPr="006415A3" w:rsidRDefault="00B94248" w:rsidP="00B942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13723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Հասցե</w:t>
            </w:r>
            <w:r w:rsidRPr="00A5093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`</w:t>
            </w:r>
            <w:r w:rsidRPr="0013723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="008D219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ք</w:t>
            </w:r>
            <w:r w:rsidR="008D2199" w:rsidRPr="006415A3">
              <w:rPr>
                <w:rFonts w:ascii="Microsoft YaHei" w:eastAsia="Microsoft YaHei" w:hAnsi="Microsoft YaHei" w:cs="Microsoft YaHei" w:hint="eastAsia"/>
                <w:b/>
                <w:sz w:val="14"/>
                <w:szCs w:val="14"/>
                <w:lang w:val="hy-AM" w:eastAsia="ru-RU"/>
              </w:rPr>
              <w:t>․</w:t>
            </w:r>
            <w:r w:rsidR="008D2199" w:rsidRPr="006415A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Գյումրի, Շիրակացի փող</w:t>
            </w:r>
            <w:r w:rsidR="008D2199" w:rsidRPr="006415A3">
              <w:rPr>
                <w:rFonts w:ascii="Microsoft YaHei" w:eastAsia="Microsoft YaHei" w:hAnsi="Microsoft YaHei" w:cs="Microsoft YaHei" w:hint="eastAsia"/>
                <w:b/>
                <w:sz w:val="14"/>
                <w:szCs w:val="14"/>
                <w:lang w:val="hy-AM" w:eastAsia="ru-RU"/>
              </w:rPr>
              <w:t>․</w:t>
            </w:r>
            <w:r w:rsidR="008D2199" w:rsidRPr="006415A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83շ</w:t>
            </w:r>
            <w:r w:rsidR="008D2199" w:rsidRPr="006415A3">
              <w:rPr>
                <w:rFonts w:ascii="Microsoft YaHei" w:eastAsia="Microsoft YaHei" w:hAnsi="Microsoft YaHei" w:cs="Microsoft YaHei" w:hint="eastAsia"/>
                <w:b/>
                <w:sz w:val="14"/>
                <w:szCs w:val="14"/>
                <w:lang w:val="hy-AM" w:eastAsia="ru-RU"/>
              </w:rPr>
              <w:t>․</w:t>
            </w:r>
            <w:r w:rsidR="008D2199" w:rsidRPr="006415A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, </w:t>
            </w:r>
            <w:r w:rsidR="008D2199" w:rsidRPr="006415A3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բն</w:t>
            </w:r>
            <w:r w:rsidR="008D2199" w:rsidRPr="006415A3">
              <w:rPr>
                <w:rFonts w:ascii="Microsoft YaHei" w:eastAsia="Microsoft YaHei" w:hAnsi="Microsoft YaHei" w:cs="Microsoft YaHei" w:hint="eastAsia"/>
                <w:b/>
                <w:sz w:val="14"/>
                <w:szCs w:val="14"/>
                <w:lang w:val="hy-AM" w:eastAsia="ru-RU"/>
              </w:rPr>
              <w:t>․</w:t>
            </w:r>
            <w:r w:rsidR="008D2199" w:rsidRPr="006415A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40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vAlign w:val="center"/>
          </w:tcPr>
          <w:p w14:paraId="07F71670" w14:textId="55AB178A" w:rsidR="00B94248" w:rsidRPr="00A50932" w:rsidRDefault="006415A3" w:rsidP="00B942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6415A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arxitects@mail.ru</w:t>
            </w:r>
            <w:r w:rsidR="00B94248" w:rsidRPr="00A5093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vAlign w:val="center"/>
          </w:tcPr>
          <w:p w14:paraId="2D248C13" w14:textId="74FE406C" w:rsidR="00B94248" w:rsidRPr="006415A3" w:rsidRDefault="006415A3" w:rsidP="00B942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1930030206282300</w:t>
            </w:r>
          </w:p>
        </w:tc>
        <w:tc>
          <w:tcPr>
            <w:tcW w:w="2071" w:type="dxa"/>
            <w:gridSpan w:val="3"/>
            <w:tcBorders>
              <w:bottom w:val="single" w:sz="8" w:space="0" w:color="auto"/>
            </w:tcBorders>
            <w:vAlign w:val="center"/>
          </w:tcPr>
          <w:p w14:paraId="6E1E7005" w14:textId="26EE150E" w:rsidR="00B94248" w:rsidRPr="006415A3" w:rsidRDefault="006415A3" w:rsidP="00B94248">
            <w:pPr>
              <w:autoSpaceDE w:val="0"/>
              <w:autoSpaceDN w:val="0"/>
              <w:adjustRightInd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05547385</w:t>
            </w:r>
          </w:p>
        </w:tc>
      </w:tr>
      <w:tr w:rsidR="00B94248" w:rsidRPr="006411FC" w14:paraId="496A046D" w14:textId="77777777" w:rsidTr="003A445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393BE26B" w14:textId="457D0677" w:rsidR="00B94248" w:rsidRPr="006411FC" w:rsidRDefault="00B94248" w:rsidP="00B942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94248" w:rsidRPr="005A1E2A" w14:paraId="3863A00B" w14:textId="77777777" w:rsidTr="003A445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38B679" w14:textId="77777777" w:rsidR="00B94248" w:rsidRPr="006411FC" w:rsidRDefault="00B94248" w:rsidP="00B9424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Այլ տեղեկություններ</w:t>
            </w:r>
          </w:p>
        </w:tc>
        <w:tc>
          <w:tcPr>
            <w:tcW w:w="8668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FBA2AD" w14:textId="77777777" w:rsidR="00B94248" w:rsidRPr="006411FC" w:rsidRDefault="00B94248" w:rsidP="00B9424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6411FC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6411FC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  <w:p w14:paraId="31BCF083" w14:textId="2D69C0E7" w:rsidR="00B94248" w:rsidRPr="006411FC" w:rsidRDefault="00B94248" w:rsidP="00B9424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B94248" w:rsidRPr="005A1E2A" w14:paraId="485BF528" w14:textId="77777777" w:rsidTr="003A445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60FF974B" w14:textId="77777777" w:rsidR="00B94248" w:rsidRPr="006411FC" w:rsidRDefault="00B94248" w:rsidP="00B942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94248" w:rsidRPr="005A1E2A" w14:paraId="7DB42300" w14:textId="77777777" w:rsidTr="003A4450">
        <w:trPr>
          <w:trHeight w:val="288"/>
        </w:trPr>
        <w:tc>
          <w:tcPr>
            <w:tcW w:w="11212" w:type="dxa"/>
            <w:gridSpan w:val="35"/>
            <w:vAlign w:val="center"/>
          </w:tcPr>
          <w:p w14:paraId="0AD8E25E" w14:textId="6A15E4C3" w:rsidR="00B94248" w:rsidRPr="006411FC" w:rsidRDefault="00B94248" w:rsidP="00B942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 3 օրացուցային օրվա ընթացքում:</w:t>
            </w:r>
          </w:p>
          <w:p w14:paraId="3D70D3AA" w14:textId="77777777" w:rsidR="00B94248" w:rsidRPr="006411FC" w:rsidRDefault="00B94248" w:rsidP="00B94248">
            <w:pPr>
              <w:shd w:val="clear" w:color="auto" w:fill="FFFFFF"/>
              <w:spacing w:before="0"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Գրավոր պահանջին  կից ներկայացվում է՝</w:t>
            </w:r>
          </w:p>
          <w:p w14:paraId="2C74FE58" w14:textId="1CE74406" w:rsidR="00B94248" w:rsidRPr="006411FC" w:rsidRDefault="00B94248" w:rsidP="00B94248">
            <w:pPr>
              <w:shd w:val="clear" w:color="auto" w:fill="FFFFFF"/>
              <w:spacing w:before="0"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1) ֆիզիկական անձին տրամադրված լիազորագրի բնօրինակը: Ընդ որում լիազորված՝</w:t>
            </w:r>
          </w:p>
          <w:p w14:paraId="1F4E4ACA" w14:textId="77777777" w:rsidR="00B94248" w:rsidRPr="006411FC" w:rsidRDefault="00B94248" w:rsidP="00B94248">
            <w:pPr>
              <w:shd w:val="clear" w:color="auto" w:fill="FFFFFF"/>
              <w:spacing w:before="0"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ա. ֆիզիկական անձանց քանակը չի կարող գերազանցել երկուսը.</w:t>
            </w:r>
          </w:p>
          <w:p w14:paraId="1997F28A" w14:textId="77777777" w:rsidR="00B94248" w:rsidRPr="006411FC" w:rsidRDefault="00B94248" w:rsidP="00B94248">
            <w:pPr>
              <w:shd w:val="clear" w:color="auto" w:fill="FFFFFF"/>
              <w:spacing w:before="0"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բ. ֆիզիկական անձը անձամբ պետք է կատարի այն գործողությունները, որոնց համար լիազորված է.</w:t>
            </w:r>
          </w:p>
          <w:p w14:paraId="754052B9" w14:textId="77777777" w:rsidR="00B94248" w:rsidRPr="006411FC" w:rsidRDefault="00B94248" w:rsidP="00B94248">
            <w:pPr>
              <w:shd w:val="clear" w:color="auto" w:fill="FFFFFF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2) ինչպես գործընթացին մասնակցելու պահանջ ներկայացրած, այնպես էլ 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14:paraId="3FB2850F" w14:textId="77777777" w:rsidR="00B94248" w:rsidRPr="00FA3BD4" w:rsidRDefault="00B94248" w:rsidP="00B94248">
            <w:pPr>
              <w:shd w:val="clear" w:color="auto" w:fill="FFFFFF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A3BD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14:paraId="3EA7620C" w14:textId="77777777" w:rsidR="00B94248" w:rsidRPr="00FA3BD4" w:rsidRDefault="00B94248" w:rsidP="00B942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A3BD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14:paraId="366938C8" w14:textId="7835CE40" w:rsidR="00B94248" w:rsidRPr="00FA3BD4" w:rsidRDefault="00B94248" w:rsidP="00B942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A3BD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Պատվիրատուի պատասխանատու ստորաբաժանման ղեկավարի էլեկտրոնային փոստի պաշտոնական հասցեն է</w:t>
            </w:r>
            <w:r w:rsidRPr="00A4041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hyperlink r:id="rId8" w:history="1">
              <w:r w:rsidR="006415A3" w:rsidRPr="009C229F">
                <w:rPr>
                  <w:rStyle w:val="Hyperlink"/>
                  <w:lang w:val="hy-AM"/>
                </w:rPr>
                <w:t>tatevik.asatryan@ffa.am</w:t>
              </w:r>
            </w:hyperlink>
            <w:r w:rsidR="006415A3">
              <w:rPr>
                <w:lang w:val="hy-AM"/>
              </w:rPr>
              <w:t xml:space="preserve"> </w:t>
            </w:r>
            <w:r w:rsidRPr="00F47D13">
              <w:rPr>
                <w:lang w:val="hy-AM"/>
              </w:rPr>
              <w:t xml:space="preserve">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Pr="00FA3BD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:</w:t>
            </w: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8"/>
            </w:r>
          </w:p>
        </w:tc>
      </w:tr>
      <w:tr w:rsidR="00B94248" w:rsidRPr="005A1E2A" w14:paraId="3CC8B38C" w14:textId="77777777" w:rsidTr="003A445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02AFA8BF" w14:textId="77777777" w:rsidR="00B94248" w:rsidRPr="006411FC" w:rsidRDefault="00B94248" w:rsidP="00B942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27E950AD" w14:textId="77777777" w:rsidR="00B94248" w:rsidRPr="006411FC" w:rsidRDefault="00B94248" w:rsidP="00B942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94248" w:rsidRPr="005A1E2A" w14:paraId="5484FA73" w14:textId="77777777" w:rsidTr="003A4450">
        <w:trPr>
          <w:trHeight w:val="475"/>
        </w:trPr>
        <w:tc>
          <w:tcPr>
            <w:tcW w:w="2544" w:type="dxa"/>
            <w:gridSpan w:val="6"/>
            <w:tcBorders>
              <w:bottom w:val="single" w:sz="8" w:space="0" w:color="auto"/>
            </w:tcBorders>
            <w:vAlign w:val="center"/>
          </w:tcPr>
          <w:p w14:paraId="7A9CE343" w14:textId="6F296C86" w:rsidR="00B94248" w:rsidRPr="006411FC" w:rsidRDefault="00B94248" w:rsidP="00B942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Մասնակիցների ներգրավման նպատակով &lt;Գնումների մասին&gt; ՀՀ օրենքի համաձայն իրականացված հրապարակումների մասին տեղեկությունները</w:t>
            </w:r>
          </w:p>
        </w:tc>
        <w:tc>
          <w:tcPr>
            <w:tcW w:w="8668" w:type="dxa"/>
            <w:gridSpan w:val="29"/>
            <w:tcBorders>
              <w:bottom w:val="single" w:sz="8" w:space="0" w:color="auto"/>
            </w:tcBorders>
            <w:vAlign w:val="center"/>
          </w:tcPr>
          <w:p w14:paraId="6FC786A2" w14:textId="063EC419" w:rsidR="00B94248" w:rsidRPr="006411FC" w:rsidRDefault="00B94248" w:rsidP="00B942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Cambria Math" w:eastAsia="Times New Roman" w:hAnsi="Cambria Math"/>
                <w:b/>
                <w:bCs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Գնման հայտարարության և հրավերի տեքստերը հրապարակվել են </w:t>
            </w:r>
            <w:hyperlink r:id="rId9" w:history="1">
              <w:r w:rsidRPr="006411FC">
                <w:rPr>
                  <w:rStyle w:val="Hyperlink"/>
                  <w:rFonts w:ascii="GHEA Grapalat" w:eastAsia="Times New Roman" w:hAnsi="GHEA Grapalat"/>
                  <w:b/>
                  <w:bCs/>
                  <w:sz w:val="14"/>
                  <w:szCs w:val="14"/>
                  <w:lang w:val="hy-AM" w:eastAsia="ru-RU"/>
                </w:rPr>
                <w:t>www.procurement.am</w:t>
              </w:r>
            </w:hyperlink>
            <w:r w:rsidRPr="006411FC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 և </w:t>
            </w:r>
            <w:hyperlink r:id="rId10" w:history="1">
              <w:r w:rsidRPr="006411FC">
                <w:rPr>
                  <w:rStyle w:val="Hyperlink"/>
                  <w:rFonts w:ascii="GHEA Grapalat" w:eastAsia="Times New Roman" w:hAnsi="GHEA Grapalat"/>
                  <w:b/>
                  <w:bCs/>
                  <w:sz w:val="14"/>
                  <w:szCs w:val="14"/>
                  <w:lang w:val="hy-AM" w:eastAsia="ru-RU"/>
                </w:rPr>
                <w:t>www.armeps.am</w:t>
              </w:r>
            </w:hyperlink>
            <w:r w:rsidRPr="006411FC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 կայքերի միջոցով։</w:t>
            </w:r>
          </w:p>
        </w:tc>
      </w:tr>
      <w:tr w:rsidR="00B94248" w:rsidRPr="005A1E2A" w14:paraId="5A7FED5D" w14:textId="77777777" w:rsidTr="003A445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0C88E286" w14:textId="77777777" w:rsidR="00B94248" w:rsidRPr="006411FC" w:rsidRDefault="00B94248" w:rsidP="00B942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7A66F2DC" w14:textId="77777777" w:rsidR="00B94248" w:rsidRPr="006411FC" w:rsidRDefault="00B94248" w:rsidP="00B942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94248" w:rsidRPr="006411FC" w14:paraId="40B30E88" w14:textId="77777777" w:rsidTr="003A4450">
        <w:trPr>
          <w:trHeight w:val="427"/>
        </w:trPr>
        <w:tc>
          <w:tcPr>
            <w:tcW w:w="2544" w:type="dxa"/>
            <w:gridSpan w:val="6"/>
            <w:tcBorders>
              <w:bottom w:val="single" w:sz="8" w:space="0" w:color="auto"/>
            </w:tcBorders>
            <w:vAlign w:val="center"/>
          </w:tcPr>
          <w:p w14:paraId="78C1E3F8" w14:textId="2335426C" w:rsidR="00B94248" w:rsidRPr="006411FC" w:rsidRDefault="00B94248" w:rsidP="00B9424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</w:p>
        </w:tc>
        <w:tc>
          <w:tcPr>
            <w:tcW w:w="8668" w:type="dxa"/>
            <w:gridSpan w:val="29"/>
            <w:tcBorders>
              <w:bottom w:val="single" w:sz="8" w:space="0" w:color="auto"/>
            </w:tcBorders>
            <w:vAlign w:val="center"/>
          </w:tcPr>
          <w:p w14:paraId="4153A378" w14:textId="30F5B518" w:rsidR="00B94248" w:rsidRPr="006411FC" w:rsidRDefault="00B94248" w:rsidP="00B942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-</w:t>
            </w:r>
          </w:p>
        </w:tc>
      </w:tr>
      <w:tr w:rsidR="00B94248" w:rsidRPr="006411FC" w14:paraId="541BD7F7" w14:textId="77777777" w:rsidTr="003A4450">
        <w:trPr>
          <w:trHeight w:val="288"/>
        </w:trPr>
        <w:tc>
          <w:tcPr>
            <w:tcW w:w="11212" w:type="dxa"/>
            <w:gridSpan w:val="3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B94248" w:rsidRPr="006411FC" w:rsidRDefault="00B94248" w:rsidP="00B942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94248" w:rsidRPr="006411FC" w14:paraId="4DE14D25" w14:textId="77777777" w:rsidTr="003A4450">
        <w:trPr>
          <w:trHeight w:val="427"/>
        </w:trPr>
        <w:tc>
          <w:tcPr>
            <w:tcW w:w="2544" w:type="dxa"/>
            <w:gridSpan w:val="6"/>
            <w:tcBorders>
              <w:bottom w:val="single" w:sz="8" w:space="0" w:color="auto"/>
            </w:tcBorders>
            <w:vAlign w:val="center"/>
          </w:tcPr>
          <w:p w14:paraId="4B38F772" w14:textId="476B513F" w:rsidR="00B94248" w:rsidRPr="006411FC" w:rsidRDefault="00B94248" w:rsidP="00B9424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ընթացակարգի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6411F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668" w:type="dxa"/>
            <w:gridSpan w:val="29"/>
            <w:tcBorders>
              <w:bottom w:val="single" w:sz="8" w:space="0" w:color="auto"/>
            </w:tcBorders>
            <w:vAlign w:val="center"/>
          </w:tcPr>
          <w:p w14:paraId="6379ACA6" w14:textId="5D313488" w:rsidR="00B94248" w:rsidRPr="006411FC" w:rsidRDefault="00B94248" w:rsidP="00B942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-</w:t>
            </w:r>
          </w:p>
        </w:tc>
      </w:tr>
      <w:tr w:rsidR="00B94248" w:rsidRPr="006411FC" w14:paraId="1DAD5D5C" w14:textId="77777777" w:rsidTr="003A445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57597369" w14:textId="77777777" w:rsidR="00B94248" w:rsidRPr="006411FC" w:rsidRDefault="00B94248" w:rsidP="00B942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94248" w:rsidRPr="006411FC" w14:paraId="5F667D89" w14:textId="77777777" w:rsidTr="003A4450">
        <w:trPr>
          <w:trHeight w:val="427"/>
        </w:trPr>
        <w:tc>
          <w:tcPr>
            <w:tcW w:w="2544" w:type="dxa"/>
            <w:gridSpan w:val="6"/>
            <w:tcBorders>
              <w:bottom w:val="single" w:sz="8" w:space="0" w:color="auto"/>
            </w:tcBorders>
            <w:vAlign w:val="center"/>
          </w:tcPr>
          <w:p w14:paraId="1EE36093" w14:textId="77777777" w:rsidR="00B94248" w:rsidRPr="006411FC" w:rsidRDefault="00B94248" w:rsidP="00B9424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Այլ անհրաժեշտ տեղեկություններ</w:t>
            </w:r>
          </w:p>
        </w:tc>
        <w:tc>
          <w:tcPr>
            <w:tcW w:w="8668" w:type="dxa"/>
            <w:gridSpan w:val="29"/>
            <w:tcBorders>
              <w:bottom w:val="single" w:sz="8" w:space="0" w:color="auto"/>
            </w:tcBorders>
            <w:vAlign w:val="center"/>
          </w:tcPr>
          <w:p w14:paraId="13FCAC31" w14:textId="43B924F1" w:rsidR="00B94248" w:rsidRPr="006411FC" w:rsidRDefault="00B94248" w:rsidP="00B942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6411FC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-</w:t>
            </w:r>
          </w:p>
        </w:tc>
      </w:tr>
      <w:tr w:rsidR="00B94248" w:rsidRPr="006411FC" w14:paraId="406B68D6" w14:textId="77777777" w:rsidTr="003A445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79EAD146" w14:textId="77777777" w:rsidR="00B94248" w:rsidRPr="006411FC" w:rsidRDefault="00B94248" w:rsidP="00B942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B94248" w:rsidRPr="006411FC" w14:paraId="1A2BD291" w14:textId="77777777" w:rsidTr="003A4450">
        <w:trPr>
          <w:trHeight w:val="227"/>
        </w:trPr>
        <w:tc>
          <w:tcPr>
            <w:tcW w:w="11212" w:type="dxa"/>
            <w:gridSpan w:val="35"/>
            <w:vAlign w:val="center"/>
          </w:tcPr>
          <w:p w14:paraId="73A19DB3" w14:textId="77777777" w:rsidR="00B94248" w:rsidRPr="006411FC" w:rsidRDefault="00B94248" w:rsidP="00B9424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B94248" w:rsidRPr="006411FC" w14:paraId="002AF1AD" w14:textId="77777777" w:rsidTr="003A4450">
        <w:trPr>
          <w:trHeight w:val="47"/>
        </w:trPr>
        <w:tc>
          <w:tcPr>
            <w:tcW w:w="3329" w:type="dxa"/>
            <w:gridSpan w:val="8"/>
            <w:tcBorders>
              <w:bottom w:val="single" w:sz="8" w:space="0" w:color="auto"/>
            </w:tcBorders>
            <w:vAlign w:val="center"/>
          </w:tcPr>
          <w:p w14:paraId="1E39C5F1" w14:textId="77777777" w:rsidR="00B94248" w:rsidRPr="006411FC" w:rsidRDefault="00B94248" w:rsidP="00B9424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Անուն, Ազգանուն</w:t>
            </w:r>
          </w:p>
        </w:tc>
        <w:tc>
          <w:tcPr>
            <w:tcW w:w="3985" w:type="dxa"/>
            <w:gridSpan w:val="17"/>
            <w:tcBorders>
              <w:bottom w:val="single" w:sz="8" w:space="0" w:color="auto"/>
            </w:tcBorders>
            <w:vAlign w:val="center"/>
          </w:tcPr>
          <w:p w14:paraId="296B6A0C" w14:textId="77777777" w:rsidR="00B94248" w:rsidRPr="006411FC" w:rsidRDefault="00B94248" w:rsidP="00B9424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</w:p>
        </w:tc>
        <w:tc>
          <w:tcPr>
            <w:tcW w:w="3898" w:type="dxa"/>
            <w:gridSpan w:val="10"/>
            <w:tcBorders>
              <w:bottom w:val="single" w:sz="8" w:space="0" w:color="auto"/>
            </w:tcBorders>
            <w:vAlign w:val="center"/>
          </w:tcPr>
          <w:p w14:paraId="18D00A61" w14:textId="77777777" w:rsidR="00B94248" w:rsidRPr="006411FC" w:rsidRDefault="00B94248" w:rsidP="00B9424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411F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Էլ. փոստի հասցեն</w:t>
            </w:r>
          </w:p>
        </w:tc>
      </w:tr>
      <w:tr w:rsidR="00B94248" w:rsidRPr="0022631D" w14:paraId="6C6C269C" w14:textId="77777777" w:rsidTr="003A4450">
        <w:trPr>
          <w:trHeight w:val="47"/>
        </w:trPr>
        <w:tc>
          <w:tcPr>
            <w:tcW w:w="3329" w:type="dxa"/>
            <w:gridSpan w:val="8"/>
            <w:vAlign w:val="center"/>
          </w:tcPr>
          <w:p w14:paraId="0A862370" w14:textId="6D1B3ED7" w:rsidR="00B94248" w:rsidRPr="006411FC" w:rsidRDefault="00B94248" w:rsidP="00B942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Օֆելյա Կիրակոսյան</w:t>
            </w:r>
          </w:p>
        </w:tc>
        <w:tc>
          <w:tcPr>
            <w:tcW w:w="3985" w:type="dxa"/>
            <w:gridSpan w:val="17"/>
            <w:vAlign w:val="center"/>
          </w:tcPr>
          <w:p w14:paraId="570A2BE5" w14:textId="13FBFE2C" w:rsidR="00B94248" w:rsidRPr="00DD6224" w:rsidRDefault="00B94248" w:rsidP="00B942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en-GB" w:eastAsia="ru-RU"/>
              </w:rPr>
            </w:pPr>
            <w:r w:rsidRPr="006411FC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+374 </w:t>
            </w: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en-GB" w:eastAsia="ru-RU"/>
              </w:rPr>
              <w:t>99-222-444</w:t>
            </w:r>
          </w:p>
        </w:tc>
        <w:tc>
          <w:tcPr>
            <w:tcW w:w="3898" w:type="dxa"/>
            <w:gridSpan w:val="10"/>
            <w:vAlign w:val="center"/>
          </w:tcPr>
          <w:p w14:paraId="3C42DEDA" w14:textId="6F453C94" w:rsidR="00B94248" w:rsidRPr="00DD6224" w:rsidRDefault="00B94248" w:rsidP="00B942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en-GB" w:eastAsia="ru-RU"/>
              </w:rPr>
            </w:pPr>
            <w:hyperlink r:id="rId11" w:history="1">
              <w:r w:rsidRPr="00DD6224">
                <w:rPr>
                  <w:rStyle w:val="Hyperlink"/>
                  <w:rFonts w:ascii="GHEA Grapalat" w:hAnsi="GHEA Grapalat"/>
                  <w:b/>
                  <w:sz w:val="18"/>
                  <w:szCs w:val="18"/>
                  <w:lang w:val="af-ZA"/>
                </w:rPr>
                <w:t>ofelia.kirakosyan@ffa.am</w:t>
              </w:r>
            </w:hyperlink>
            <w:r w:rsidRPr="00DD6224">
              <w:rPr>
                <w:rStyle w:val="Hyperlink"/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</w:p>
        </w:tc>
      </w:tr>
    </w:tbl>
    <w:p w14:paraId="1160E497" w14:textId="77777777" w:rsidR="001021B0" w:rsidRPr="001A1999" w:rsidRDefault="001021B0" w:rsidP="002A1A77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</w:p>
    <w:sectPr w:rsidR="001021B0" w:rsidRPr="001A1999" w:rsidSect="00567CB5">
      <w:pgSz w:w="11907" w:h="16840" w:code="9"/>
      <w:pgMar w:top="567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47180" w14:textId="77777777" w:rsidR="00A43832" w:rsidRDefault="00A43832" w:rsidP="0022631D">
      <w:pPr>
        <w:spacing w:before="0" w:after="0"/>
      </w:pPr>
      <w:r>
        <w:separator/>
      </w:r>
    </w:p>
  </w:endnote>
  <w:endnote w:type="continuationSeparator" w:id="0">
    <w:p w14:paraId="1FCA8AD2" w14:textId="77777777" w:rsidR="00A43832" w:rsidRDefault="00A43832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HEA Mariam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4781A" w14:textId="77777777" w:rsidR="00A43832" w:rsidRDefault="00A43832" w:rsidP="0022631D">
      <w:pPr>
        <w:spacing w:before="0" w:after="0"/>
      </w:pPr>
      <w:r>
        <w:separator/>
      </w:r>
    </w:p>
  </w:footnote>
  <w:footnote w:type="continuationSeparator" w:id="0">
    <w:p w14:paraId="6FB2DEA1" w14:textId="77777777" w:rsidR="00A43832" w:rsidRDefault="00A43832" w:rsidP="0022631D">
      <w:pPr>
        <w:spacing w:before="0" w:after="0"/>
      </w:pPr>
      <w:r>
        <w:continuationSeparator/>
      </w:r>
    </w:p>
  </w:footnote>
  <w:footnote w:id="1">
    <w:p w14:paraId="73E33F31" w14:textId="77777777" w:rsidR="00366DF5" w:rsidRPr="00541A77" w:rsidRDefault="00366DF5" w:rsidP="0022631D">
      <w:pPr>
        <w:pStyle w:val="FootnoteText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Լրացվում է կնքված պայմանագրով գնվելիք </w:t>
      </w:r>
      <w:r>
        <w:rPr>
          <w:rFonts w:ascii="GHEA Grapalat" w:hAnsi="GHEA Grapalat"/>
          <w:bCs/>
          <w:i/>
          <w:sz w:val="12"/>
          <w:szCs w:val="12"/>
        </w:rPr>
        <w:t>ապրանքների, ծառայությունների,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աշխատանքների քանակը</w:t>
      </w:r>
    </w:p>
  </w:footnote>
  <w:footnote w:id="2">
    <w:p w14:paraId="6FFC4258" w14:textId="77777777" w:rsidR="00366DF5" w:rsidRPr="002D0BF6" w:rsidRDefault="00366DF5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պայմանագրի 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գնվելիք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ապրանքների, ծառայությունների, աշխատանքների </w:t>
      </w:r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, իսկ </w:t>
      </w:r>
      <w:r>
        <w:rPr>
          <w:rFonts w:ascii="GHEA Grapalat" w:hAnsi="GHEA Grapalat"/>
          <w:bCs/>
          <w:i/>
          <w:sz w:val="12"/>
          <w:szCs w:val="12"/>
        </w:rPr>
        <w:t>պայմանագրով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նախատեսված ընդհանուր ապրանքների, ծառայությունների, աշխատանքների քան</w:t>
      </w:r>
      <w:r>
        <w:rPr>
          <w:rFonts w:ascii="GHEA Grapalat" w:hAnsi="GHEA Grapalat"/>
          <w:bCs/>
          <w:i/>
          <w:sz w:val="12"/>
          <w:szCs w:val="12"/>
        </w:rPr>
        <w:t>ակը լրացնել  կողքի` «ընդհանուր» 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3B8A1A70" w14:textId="77777777" w:rsidR="00366DF5" w:rsidRPr="002D0BF6" w:rsidRDefault="00366DF5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r>
        <w:rPr>
          <w:rFonts w:ascii="GHEA Grapalat" w:hAnsi="GHEA Grapalat"/>
          <w:bCs/>
          <w:i/>
          <w:sz w:val="12"/>
          <w:szCs w:val="12"/>
        </w:rPr>
        <w:t>պայմանագրի</w:t>
      </w:r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3C2506E4" w14:textId="77777777" w:rsidR="005A1E2A" w:rsidRPr="002D0BF6" w:rsidRDefault="005A1E2A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24831349" w14:textId="77777777" w:rsidR="005A1E2A" w:rsidRPr="002D0BF6" w:rsidRDefault="005A1E2A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FootnoteReference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գները լրացնել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սահմանած փոխարժեքով`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771AD2C5" w14:textId="77777777" w:rsidR="005A1E2A" w:rsidRPr="00871366" w:rsidRDefault="005A1E2A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5B14D78F" w14:textId="77777777" w:rsidR="00B94248" w:rsidRPr="006415A3" w:rsidRDefault="00B94248" w:rsidP="0022631D">
      <w:pPr>
        <w:pStyle w:val="FootnoteText"/>
        <w:rPr>
          <w:rFonts w:ascii="GHEA Grapalat" w:hAnsi="GHEA Grapalat"/>
          <w:i/>
          <w:sz w:val="16"/>
          <w:szCs w:val="16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14:paraId="499E7CDD" w14:textId="77777777" w:rsidR="00B94248" w:rsidRPr="0078682E" w:rsidRDefault="00B94248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6F2779">
        <w:rPr>
          <w:rFonts w:ascii="GHEA Grapalat" w:hAnsi="GHEA Grapalat"/>
          <w:bCs/>
          <w:i/>
          <w:sz w:val="8"/>
          <w:szCs w:val="8"/>
        </w:rPr>
        <w:footnoteRef/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կարգավորումը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հանվում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հայտարարությունից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4D078F">
        <w:rPr>
          <w:rFonts w:ascii="GHEA Grapalat" w:hAnsi="GHEA Grapalat"/>
          <w:bCs/>
          <w:i/>
          <w:sz w:val="12"/>
          <w:szCs w:val="12"/>
        </w:rPr>
        <w:t>եթե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գինը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չի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գերազանցում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գնումների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բազային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միավորը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: </w:t>
      </w:r>
    </w:p>
    <w:p w14:paraId="6029040C" w14:textId="5A19B8E4" w:rsidR="00B94248" w:rsidRPr="0078682E" w:rsidRDefault="00B94248" w:rsidP="004D078F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r w:rsidRPr="004D078F">
        <w:rPr>
          <w:rFonts w:ascii="GHEA Grapalat" w:hAnsi="GHEA Grapalat"/>
          <w:bCs/>
          <w:i/>
          <w:sz w:val="12"/>
          <w:szCs w:val="12"/>
        </w:rPr>
        <w:t>Եթե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գինը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գերազանցում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գնումների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բազային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միավորը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և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գնումը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պարունակում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պետական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գաղտնիք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4D078F">
        <w:rPr>
          <w:rFonts w:ascii="GHEA Grapalat" w:hAnsi="GHEA Grapalat"/>
          <w:bCs/>
          <w:i/>
          <w:sz w:val="12"/>
          <w:szCs w:val="12"/>
        </w:rPr>
        <w:t>ապա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կարգավորման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առաջին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նախադասությունը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շարադրվում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հետևյալ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բովանդակությամբ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. «</w:t>
      </w:r>
      <w:r w:rsidRPr="004D078F">
        <w:rPr>
          <w:rFonts w:ascii="GHEA Grapalat" w:hAnsi="GHEA Grapalat"/>
          <w:bCs/>
          <w:i/>
          <w:sz w:val="12"/>
          <w:szCs w:val="12"/>
        </w:rPr>
        <w:t>Գնման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ընթացակարգի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տվյալ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չափաբաժնին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մասնակցելու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հրավերի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հիման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վրա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հայտ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ներկայացրած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մասնակիցները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կարող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են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հայտարարության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մեջ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նշված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պատվիրատուին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ներկայացնել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այդ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չափաբաժնի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արդյունքի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ընդունման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գործընթացին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պատասխանատու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ստորաբաժանման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հետ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համատեղ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մասնակցելու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գրավոր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պահանջ՝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հայտարարությունը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hy-AM"/>
        </w:rPr>
        <w:t>ուղարկվել</w:t>
      </w:r>
      <w:r w:rsidRPr="004D078F">
        <w:rPr>
          <w:rFonts w:ascii="GHEA Grapalat" w:hAnsi="GHEA Grapalat"/>
          <w:bCs/>
          <w:i/>
          <w:sz w:val="12"/>
          <w:szCs w:val="12"/>
        </w:rPr>
        <w:t>ուց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հետո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------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օրացուցային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օրվա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ընթացքում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  <w:p w14:paraId="208D316E" w14:textId="77777777" w:rsidR="00B94248" w:rsidRPr="00005B9C" w:rsidRDefault="00B94248" w:rsidP="006F2779">
      <w:pPr>
        <w:pStyle w:val="FootnoteText"/>
        <w:jc w:val="both"/>
        <w:rPr>
          <w:rFonts w:ascii="Calibri" w:hAnsi="Calibri"/>
          <w:lang w:val="hy-AM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կարգավորմամբ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սահմավող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ժամկետը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չի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կարող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պակաս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լինել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3 </w:t>
      </w:r>
      <w:r w:rsidRPr="004D078F">
        <w:rPr>
          <w:rFonts w:ascii="GHEA Grapalat" w:hAnsi="GHEA Grapalat"/>
          <w:bCs/>
          <w:i/>
          <w:sz w:val="12"/>
          <w:szCs w:val="12"/>
        </w:rPr>
        <w:t>օրացուցային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օրից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704908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3EA"/>
    <w:rsid w:val="0000087E"/>
    <w:rsid w:val="00012170"/>
    <w:rsid w:val="00021786"/>
    <w:rsid w:val="00026663"/>
    <w:rsid w:val="00035213"/>
    <w:rsid w:val="00044BE3"/>
    <w:rsid w:val="00044EA8"/>
    <w:rsid w:val="00046CCF"/>
    <w:rsid w:val="00047539"/>
    <w:rsid w:val="00047708"/>
    <w:rsid w:val="00051ECE"/>
    <w:rsid w:val="0006436D"/>
    <w:rsid w:val="0007090E"/>
    <w:rsid w:val="00073907"/>
    <w:rsid w:val="00073D66"/>
    <w:rsid w:val="000B0199"/>
    <w:rsid w:val="000C1DD9"/>
    <w:rsid w:val="000E4FF1"/>
    <w:rsid w:val="000E5733"/>
    <w:rsid w:val="000F0201"/>
    <w:rsid w:val="000F376D"/>
    <w:rsid w:val="001021B0"/>
    <w:rsid w:val="00120F0A"/>
    <w:rsid w:val="00137230"/>
    <w:rsid w:val="001409B6"/>
    <w:rsid w:val="00161315"/>
    <w:rsid w:val="0016754D"/>
    <w:rsid w:val="0018422F"/>
    <w:rsid w:val="001A1999"/>
    <w:rsid w:val="001B0590"/>
    <w:rsid w:val="001C1BE1"/>
    <w:rsid w:val="001E0091"/>
    <w:rsid w:val="001E428A"/>
    <w:rsid w:val="00200EBA"/>
    <w:rsid w:val="0022631D"/>
    <w:rsid w:val="00231219"/>
    <w:rsid w:val="00236145"/>
    <w:rsid w:val="00295B92"/>
    <w:rsid w:val="002A1A77"/>
    <w:rsid w:val="002E4E6F"/>
    <w:rsid w:val="002F16CC"/>
    <w:rsid w:val="002F1FEB"/>
    <w:rsid w:val="0032435C"/>
    <w:rsid w:val="00353D02"/>
    <w:rsid w:val="00365E88"/>
    <w:rsid w:val="00366DF5"/>
    <w:rsid w:val="00371B1D"/>
    <w:rsid w:val="0039138B"/>
    <w:rsid w:val="003A0A24"/>
    <w:rsid w:val="003A4450"/>
    <w:rsid w:val="003B2758"/>
    <w:rsid w:val="003D1545"/>
    <w:rsid w:val="003E3D40"/>
    <w:rsid w:val="003E6978"/>
    <w:rsid w:val="003F0FFC"/>
    <w:rsid w:val="00403E14"/>
    <w:rsid w:val="00430BAF"/>
    <w:rsid w:val="00433E3C"/>
    <w:rsid w:val="004439BE"/>
    <w:rsid w:val="00472069"/>
    <w:rsid w:val="00474C2F"/>
    <w:rsid w:val="004764CD"/>
    <w:rsid w:val="004875E0"/>
    <w:rsid w:val="004B01FD"/>
    <w:rsid w:val="004D078F"/>
    <w:rsid w:val="004D6AF3"/>
    <w:rsid w:val="004E376E"/>
    <w:rsid w:val="004E7EEE"/>
    <w:rsid w:val="00503BCC"/>
    <w:rsid w:val="00546023"/>
    <w:rsid w:val="00567CB5"/>
    <w:rsid w:val="005737F9"/>
    <w:rsid w:val="005A186E"/>
    <w:rsid w:val="005A1E2A"/>
    <w:rsid w:val="005B3BB0"/>
    <w:rsid w:val="005D0D2A"/>
    <w:rsid w:val="005D5FBD"/>
    <w:rsid w:val="00607C9A"/>
    <w:rsid w:val="006223EE"/>
    <w:rsid w:val="00625A4D"/>
    <w:rsid w:val="00632683"/>
    <w:rsid w:val="00632A0B"/>
    <w:rsid w:val="006411FC"/>
    <w:rsid w:val="006415A3"/>
    <w:rsid w:val="00643E60"/>
    <w:rsid w:val="00646760"/>
    <w:rsid w:val="0065366C"/>
    <w:rsid w:val="00656779"/>
    <w:rsid w:val="00661D27"/>
    <w:rsid w:val="006656FC"/>
    <w:rsid w:val="00665D47"/>
    <w:rsid w:val="006817DC"/>
    <w:rsid w:val="00690ECB"/>
    <w:rsid w:val="006A38B4"/>
    <w:rsid w:val="006B2E21"/>
    <w:rsid w:val="006C0266"/>
    <w:rsid w:val="006E0D92"/>
    <w:rsid w:val="006E1A83"/>
    <w:rsid w:val="006E7F3E"/>
    <w:rsid w:val="006F1856"/>
    <w:rsid w:val="006F2779"/>
    <w:rsid w:val="006F5BA2"/>
    <w:rsid w:val="007060FC"/>
    <w:rsid w:val="007626D8"/>
    <w:rsid w:val="007732E7"/>
    <w:rsid w:val="0078682E"/>
    <w:rsid w:val="00787068"/>
    <w:rsid w:val="007D42ED"/>
    <w:rsid w:val="0081420B"/>
    <w:rsid w:val="00853DC8"/>
    <w:rsid w:val="008751B7"/>
    <w:rsid w:val="008A5E70"/>
    <w:rsid w:val="008B1332"/>
    <w:rsid w:val="008C256B"/>
    <w:rsid w:val="008C4E62"/>
    <w:rsid w:val="008D2199"/>
    <w:rsid w:val="008D349C"/>
    <w:rsid w:val="008E42D5"/>
    <w:rsid w:val="008E493A"/>
    <w:rsid w:val="008F39F4"/>
    <w:rsid w:val="008F3C6D"/>
    <w:rsid w:val="00905571"/>
    <w:rsid w:val="00925E0A"/>
    <w:rsid w:val="00940488"/>
    <w:rsid w:val="00962F04"/>
    <w:rsid w:val="009758BF"/>
    <w:rsid w:val="009772E6"/>
    <w:rsid w:val="009C297F"/>
    <w:rsid w:val="009C5E0F"/>
    <w:rsid w:val="009D591F"/>
    <w:rsid w:val="009E75FF"/>
    <w:rsid w:val="00A16C55"/>
    <w:rsid w:val="00A2404B"/>
    <w:rsid w:val="00A27E6E"/>
    <w:rsid w:val="00A306F5"/>
    <w:rsid w:val="00A31820"/>
    <w:rsid w:val="00A34B7B"/>
    <w:rsid w:val="00A4041F"/>
    <w:rsid w:val="00A432FC"/>
    <w:rsid w:val="00A43832"/>
    <w:rsid w:val="00A50932"/>
    <w:rsid w:val="00A71593"/>
    <w:rsid w:val="00A749DE"/>
    <w:rsid w:val="00A94EA2"/>
    <w:rsid w:val="00A9565D"/>
    <w:rsid w:val="00AA0E38"/>
    <w:rsid w:val="00AA32E4"/>
    <w:rsid w:val="00AA50C7"/>
    <w:rsid w:val="00AB44D0"/>
    <w:rsid w:val="00AC1FFA"/>
    <w:rsid w:val="00AC4B3A"/>
    <w:rsid w:val="00AC5520"/>
    <w:rsid w:val="00AD07B9"/>
    <w:rsid w:val="00AD59DC"/>
    <w:rsid w:val="00B042FC"/>
    <w:rsid w:val="00B07D72"/>
    <w:rsid w:val="00B75762"/>
    <w:rsid w:val="00B91DE2"/>
    <w:rsid w:val="00B94248"/>
    <w:rsid w:val="00B94EA2"/>
    <w:rsid w:val="00BA03B0"/>
    <w:rsid w:val="00BA4C3B"/>
    <w:rsid w:val="00BB0A93"/>
    <w:rsid w:val="00BD3D4E"/>
    <w:rsid w:val="00BF1465"/>
    <w:rsid w:val="00BF2883"/>
    <w:rsid w:val="00BF4745"/>
    <w:rsid w:val="00C530A4"/>
    <w:rsid w:val="00C5310A"/>
    <w:rsid w:val="00C70980"/>
    <w:rsid w:val="00C84DF7"/>
    <w:rsid w:val="00C96337"/>
    <w:rsid w:val="00C96BED"/>
    <w:rsid w:val="00CB44D2"/>
    <w:rsid w:val="00CC1F23"/>
    <w:rsid w:val="00CC6A2B"/>
    <w:rsid w:val="00CF1F70"/>
    <w:rsid w:val="00D15092"/>
    <w:rsid w:val="00D269CE"/>
    <w:rsid w:val="00D350DE"/>
    <w:rsid w:val="00D36189"/>
    <w:rsid w:val="00D628B5"/>
    <w:rsid w:val="00D80C64"/>
    <w:rsid w:val="00D81565"/>
    <w:rsid w:val="00D86BDB"/>
    <w:rsid w:val="00DA4468"/>
    <w:rsid w:val="00DA74E7"/>
    <w:rsid w:val="00DB6FCE"/>
    <w:rsid w:val="00DD6224"/>
    <w:rsid w:val="00DE06F1"/>
    <w:rsid w:val="00DE1C26"/>
    <w:rsid w:val="00E243EA"/>
    <w:rsid w:val="00E33A25"/>
    <w:rsid w:val="00E4188B"/>
    <w:rsid w:val="00E42A31"/>
    <w:rsid w:val="00E468A6"/>
    <w:rsid w:val="00E54C4D"/>
    <w:rsid w:val="00E56328"/>
    <w:rsid w:val="00E74877"/>
    <w:rsid w:val="00E91DBC"/>
    <w:rsid w:val="00EA01A2"/>
    <w:rsid w:val="00EA568C"/>
    <w:rsid w:val="00EA767F"/>
    <w:rsid w:val="00EB59EE"/>
    <w:rsid w:val="00ED2700"/>
    <w:rsid w:val="00EF16D0"/>
    <w:rsid w:val="00F10AFE"/>
    <w:rsid w:val="00F31004"/>
    <w:rsid w:val="00F343D6"/>
    <w:rsid w:val="00F47D13"/>
    <w:rsid w:val="00F52BCF"/>
    <w:rsid w:val="00F64167"/>
    <w:rsid w:val="00F6673B"/>
    <w:rsid w:val="00F77AAD"/>
    <w:rsid w:val="00F916C4"/>
    <w:rsid w:val="00F9576F"/>
    <w:rsid w:val="00FA3BD4"/>
    <w:rsid w:val="00FA6609"/>
    <w:rsid w:val="00FB097B"/>
    <w:rsid w:val="00FB2C39"/>
    <w:rsid w:val="00FD3E2A"/>
    <w:rsid w:val="00FF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F28E243"/>
  <w15:docId w15:val="{921CD1D3-B52C-42E1-A1A7-32049F47E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character" w:customStyle="1" w:styleId="fontstyle01">
    <w:name w:val="fontstyle01"/>
    <w:basedOn w:val="DefaultParagraphFont"/>
    <w:rsid w:val="0039138B"/>
    <w:rPr>
      <w:rFonts w:ascii="Arial Unicode" w:hAnsi="Arial Unicode" w:hint="default"/>
      <w:b w:val="0"/>
      <w:bCs w:val="0"/>
      <w:i w:val="0"/>
      <w:iCs w:val="0"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9138B"/>
    <w:rPr>
      <w:color w:val="0563C1" w:themeColor="hyperlink"/>
      <w:u w:val="single"/>
    </w:rPr>
  </w:style>
  <w:style w:type="character" w:customStyle="1" w:styleId="fontstyle21">
    <w:name w:val="fontstyle21"/>
    <w:basedOn w:val="DefaultParagraphFont"/>
    <w:rsid w:val="0039138B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B07D72"/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6415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4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tevik.asatryan@ffa.a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felia.kirakosyan@ffa.a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rmeps.a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curement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0CAEA-5237-4027-8F72-878162FA9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1718</TotalTime>
  <Pages>3</Pages>
  <Words>826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Ofeli Kirakosyan</cp:lastModifiedBy>
  <cp:revision>111</cp:revision>
  <cp:lastPrinted>2023-12-25T12:51:00Z</cp:lastPrinted>
  <dcterms:created xsi:type="dcterms:W3CDTF">2021-06-28T12:08:00Z</dcterms:created>
  <dcterms:modified xsi:type="dcterms:W3CDTF">2026-02-10T19:13:00Z</dcterms:modified>
</cp:coreProperties>
</file>